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3E" w:rsidRPr="0052083E" w:rsidRDefault="009E2222" w:rsidP="009E2222">
      <w:pPr>
        <w:jc w:val="center"/>
        <w:rPr>
          <w:rFonts w:ascii="Times" w:hAnsi="Times"/>
          <w:b/>
          <w:sz w:val="28"/>
        </w:rPr>
      </w:pPr>
      <w:r w:rsidRPr="0052083E">
        <w:rPr>
          <w:rFonts w:ascii="Times" w:hAnsi="Times"/>
          <w:b/>
          <w:sz w:val="28"/>
        </w:rPr>
        <w:t>Leah Bremer</w:t>
      </w:r>
    </w:p>
    <w:p w:rsidR="009E2222" w:rsidRPr="008A5FE5" w:rsidRDefault="0052083E" w:rsidP="008A5FE5">
      <w:pPr>
        <w:tabs>
          <w:tab w:val="left" w:pos="270"/>
        </w:tabs>
        <w:spacing w:line="276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(Selected Refereed Technical Papers: 2021–2022)</w:t>
      </w:r>
    </w:p>
    <w:p w:rsidR="009E2222" w:rsidRPr="004015B8" w:rsidRDefault="009E2222">
      <w:pPr>
        <w:rPr>
          <w:rFonts w:ascii="Times" w:hAnsi="Times"/>
        </w:rPr>
      </w:pPr>
    </w:p>
    <w:p w:rsidR="00ED22B3" w:rsidRPr="005E3958" w:rsidRDefault="009E2222" w:rsidP="005E3958">
      <w:pPr>
        <w:rPr>
          <w:rFonts w:ascii="Times" w:hAnsi="Times"/>
          <w:szCs w:val="20"/>
        </w:rPr>
      </w:pPr>
      <w:proofErr w:type="gramStart"/>
      <w:r w:rsidRPr="005E3958">
        <w:rPr>
          <w:rFonts w:ascii="Times" w:hAnsi="Times"/>
          <w:szCs w:val="20"/>
        </w:rPr>
        <w:t xml:space="preserve">Gibson, V., </w:t>
      </w:r>
      <w:r w:rsidRPr="005E3958">
        <w:rPr>
          <w:rFonts w:ascii="Times" w:hAnsi="Times"/>
          <w:b/>
          <w:szCs w:val="20"/>
        </w:rPr>
        <w:t>Bremer</w:t>
      </w:r>
      <w:r w:rsidRPr="005E3958">
        <w:rPr>
          <w:rFonts w:ascii="Times" w:hAnsi="Times"/>
          <w:szCs w:val="20"/>
        </w:rPr>
        <w:t>,</w:t>
      </w:r>
      <w:r w:rsidR="00F539B0" w:rsidRPr="005E3958">
        <w:rPr>
          <w:rFonts w:ascii="Times" w:hAnsi="Times"/>
          <w:szCs w:val="20"/>
        </w:rPr>
        <w:t xml:space="preserve"> </w:t>
      </w:r>
      <w:r w:rsidR="00F539B0" w:rsidRPr="005E3958">
        <w:rPr>
          <w:rFonts w:ascii="Times" w:hAnsi="Times"/>
          <w:b/>
          <w:szCs w:val="20"/>
        </w:rPr>
        <w:t>L.L.</w:t>
      </w:r>
      <w:r w:rsidR="00F539B0" w:rsidRPr="005E3958">
        <w:rPr>
          <w:rFonts w:ascii="Times" w:hAnsi="Times"/>
          <w:szCs w:val="20"/>
        </w:rPr>
        <w:t>,</w:t>
      </w:r>
      <w:r w:rsidRPr="005E3958">
        <w:rPr>
          <w:rFonts w:ascii="Times" w:hAnsi="Times"/>
          <w:szCs w:val="20"/>
        </w:rPr>
        <w:t> </w:t>
      </w:r>
      <w:r w:rsidRPr="005E3958">
        <w:rPr>
          <w:rFonts w:ascii="Times" w:hAnsi="Times"/>
          <w:szCs w:val="20"/>
          <w:bdr w:val="none" w:sz="0" w:space="0" w:color="auto" w:frame="1"/>
        </w:rPr>
        <w:t>Burnett</w:t>
      </w:r>
      <w:r w:rsidRPr="005E3958">
        <w:rPr>
          <w:rFonts w:ascii="Times" w:hAnsi="Times"/>
          <w:szCs w:val="20"/>
        </w:rPr>
        <w:t>,</w:t>
      </w:r>
      <w:r w:rsidR="000D7029" w:rsidRPr="005E3958">
        <w:rPr>
          <w:rFonts w:ascii="Times" w:hAnsi="Times"/>
          <w:szCs w:val="20"/>
        </w:rPr>
        <w:t xml:space="preserve"> </w:t>
      </w:r>
      <w:r w:rsidR="000D7029" w:rsidRPr="005E3958">
        <w:rPr>
          <w:rFonts w:ascii="Times" w:hAnsi="Times"/>
          <w:szCs w:val="20"/>
          <w:bdr w:val="none" w:sz="0" w:space="0" w:color="auto" w:frame="1"/>
        </w:rPr>
        <w:t xml:space="preserve">K.M., </w:t>
      </w:r>
      <w:r w:rsidRPr="005E3958">
        <w:rPr>
          <w:rFonts w:ascii="Times" w:hAnsi="Times"/>
          <w:szCs w:val="20"/>
        </w:rPr>
        <w:t xml:space="preserve">Lui, </w:t>
      </w:r>
      <w:r w:rsidR="000D7029" w:rsidRPr="005E3958">
        <w:rPr>
          <w:rFonts w:ascii="Times" w:hAnsi="Times"/>
          <w:szCs w:val="20"/>
        </w:rPr>
        <w:t>N., &amp;</w:t>
      </w:r>
      <w:r w:rsidRPr="005E3958">
        <w:rPr>
          <w:rFonts w:ascii="Times" w:hAnsi="Times"/>
          <w:szCs w:val="20"/>
        </w:rPr>
        <w:t xml:space="preserve"> Smith</w:t>
      </w:r>
      <w:r w:rsidR="000D7029" w:rsidRPr="005E3958">
        <w:rPr>
          <w:rFonts w:ascii="Times" w:hAnsi="Times"/>
          <w:szCs w:val="20"/>
        </w:rPr>
        <w:t>, C</w:t>
      </w:r>
      <w:r w:rsidRPr="005E3958">
        <w:rPr>
          <w:rFonts w:ascii="Times" w:hAnsi="Times"/>
          <w:szCs w:val="20"/>
        </w:rPr>
        <w:t xml:space="preserve">. </w:t>
      </w:r>
      <w:r w:rsidR="00A20233" w:rsidRPr="005E3958">
        <w:rPr>
          <w:rFonts w:ascii="Times" w:hAnsi="Times"/>
          <w:szCs w:val="20"/>
        </w:rPr>
        <w:t>(</w:t>
      </w:r>
      <w:r w:rsidRPr="005E3958">
        <w:rPr>
          <w:rFonts w:ascii="Times" w:hAnsi="Times"/>
          <w:szCs w:val="20"/>
        </w:rPr>
        <w:t>2022</w:t>
      </w:r>
      <w:r w:rsidR="00A20233" w:rsidRPr="005E3958">
        <w:rPr>
          <w:rFonts w:ascii="Times" w:hAnsi="Times"/>
          <w:szCs w:val="20"/>
        </w:rPr>
        <w:t>)</w:t>
      </w:r>
      <w:r w:rsidRPr="005E3958">
        <w:rPr>
          <w:rFonts w:ascii="Times" w:hAnsi="Times"/>
          <w:szCs w:val="20"/>
        </w:rPr>
        <w:t>.</w:t>
      </w:r>
      <w:proofErr w:type="gramEnd"/>
      <w:r w:rsidRPr="005E3958">
        <w:rPr>
          <w:rFonts w:ascii="Times" w:hAnsi="Times"/>
          <w:szCs w:val="20"/>
        </w:rPr>
        <w:t xml:space="preserve"> </w:t>
      </w:r>
      <w:proofErr w:type="gramStart"/>
      <w:r w:rsidRPr="005E3958">
        <w:rPr>
          <w:rFonts w:ascii="Times" w:hAnsi="Times"/>
          <w:szCs w:val="20"/>
        </w:rPr>
        <w:t xml:space="preserve">Biocultural </w:t>
      </w:r>
      <w:r w:rsidR="00243180" w:rsidRPr="005E3958">
        <w:rPr>
          <w:rFonts w:ascii="Times" w:hAnsi="Times"/>
          <w:szCs w:val="20"/>
        </w:rPr>
        <w:t>values of groundwater dependent e</w:t>
      </w:r>
      <w:r w:rsidRPr="005E3958">
        <w:rPr>
          <w:rFonts w:ascii="Times" w:hAnsi="Times"/>
          <w:szCs w:val="20"/>
        </w:rPr>
        <w:t>cosystems in Kona, Hawai</w:t>
      </w:r>
      <w:r w:rsidRPr="005E3958">
        <w:rPr>
          <w:rFonts w:ascii="Times" w:hAnsi="Times" w:cs="Times New Roman"/>
          <w:szCs w:val="20"/>
        </w:rPr>
        <w:t>ʻ</w:t>
      </w:r>
      <w:r w:rsidRPr="005E3958">
        <w:rPr>
          <w:rFonts w:ascii="Times" w:hAnsi="Times"/>
          <w:szCs w:val="20"/>
        </w:rPr>
        <w:t>i.</w:t>
      </w:r>
      <w:proofErr w:type="gramEnd"/>
      <w:r w:rsidRPr="005E3958">
        <w:rPr>
          <w:rFonts w:ascii="Times" w:hAnsi="Times"/>
          <w:szCs w:val="20"/>
        </w:rPr>
        <w:t xml:space="preserve"> </w:t>
      </w:r>
      <w:proofErr w:type="gramStart"/>
      <w:r w:rsidRPr="005E3958">
        <w:rPr>
          <w:rFonts w:ascii="Times" w:hAnsi="Times"/>
          <w:i/>
          <w:szCs w:val="20"/>
        </w:rPr>
        <w:t>Ecology and Society</w:t>
      </w:r>
      <w:r w:rsidRPr="005E3958">
        <w:rPr>
          <w:rFonts w:ascii="Times" w:hAnsi="Times"/>
          <w:szCs w:val="20"/>
        </w:rPr>
        <w:t>.</w:t>
      </w:r>
      <w:proofErr w:type="gramEnd"/>
      <w:r w:rsidRPr="005E3958">
        <w:rPr>
          <w:rFonts w:ascii="Times" w:hAnsi="Times"/>
          <w:szCs w:val="20"/>
        </w:rPr>
        <w:t> </w:t>
      </w:r>
      <w:r w:rsidR="00832C8F" w:rsidRPr="005E3958">
        <w:rPr>
          <w:rFonts w:ascii="Times" w:hAnsi="Times"/>
          <w:szCs w:val="20"/>
        </w:rPr>
        <w:fldChar w:fldCharType="begin"/>
      </w:r>
      <w:r w:rsidRPr="005E3958">
        <w:rPr>
          <w:rFonts w:ascii="Times" w:hAnsi="Times"/>
          <w:szCs w:val="20"/>
        </w:rPr>
        <w:instrText xml:space="preserve"> HYPERLINK "https://doi.org/10.5751/ES-13432-270318" \t "_blank" </w:instrText>
      </w:r>
      <w:r w:rsidR="00832C8F" w:rsidRPr="005E3958">
        <w:rPr>
          <w:rFonts w:ascii="Times" w:hAnsi="Times"/>
          <w:szCs w:val="20"/>
        </w:rPr>
        <w:fldChar w:fldCharType="separate"/>
      </w:r>
      <w:r w:rsidRPr="005E3958">
        <w:rPr>
          <w:rFonts w:ascii="Times" w:hAnsi="Times"/>
          <w:szCs w:val="20"/>
          <w:u w:val="single"/>
        </w:rPr>
        <w:t>https://doi.org/10.5751/ES-13432-270318</w:t>
      </w:r>
      <w:r w:rsidR="00832C8F" w:rsidRPr="005E3958">
        <w:rPr>
          <w:rFonts w:ascii="Times" w:hAnsi="Times"/>
          <w:szCs w:val="20"/>
        </w:rPr>
        <w:fldChar w:fldCharType="end"/>
      </w:r>
    </w:p>
    <w:p w:rsidR="009E2222" w:rsidRPr="005E3958" w:rsidRDefault="00ED22B3" w:rsidP="005E3958">
      <w:pPr>
        <w:rPr>
          <w:rFonts w:ascii="Times" w:hAnsi="Times"/>
          <w:szCs w:val="20"/>
        </w:rPr>
      </w:pPr>
      <w:r w:rsidRPr="005E3958">
        <w:rPr>
          <w:rFonts w:ascii="Times" w:hAnsi="Times"/>
          <w:szCs w:val="20"/>
        </w:rPr>
        <w:t>(CP-</w:t>
      </w:r>
      <w:r w:rsidR="00E158D4" w:rsidRPr="005E3958">
        <w:rPr>
          <w:rFonts w:ascii="Times" w:hAnsi="Times"/>
          <w:szCs w:val="20"/>
        </w:rPr>
        <w:t>2022-08)</w:t>
      </w:r>
    </w:p>
    <w:p w:rsidR="009E2222" w:rsidRPr="005E3958" w:rsidRDefault="009E2222" w:rsidP="005E3958">
      <w:pPr>
        <w:rPr>
          <w:rFonts w:ascii="Times" w:hAnsi="Times"/>
          <w:szCs w:val="20"/>
        </w:rPr>
      </w:pPr>
    </w:p>
    <w:p w:rsidR="00E158D4" w:rsidRPr="005E3958" w:rsidRDefault="009E2222" w:rsidP="005E3958">
      <w:pPr>
        <w:rPr>
          <w:rFonts w:ascii="Times" w:hAnsi="Times"/>
          <w:szCs w:val="20"/>
        </w:rPr>
      </w:pPr>
      <w:r w:rsidRPr="005E3958">
        <w:rPr>
          <w:rFonts w:ascii="Times" w:hAnsi="Times"/>
          <w:b/>
          <w:szCs w:val="20"/>
        </w:rPr>
        <w:t>Bremer, L.L.</w:t>
      </w:r>
      <w:r w:rsidRPr="005E3958">
        <w:rPr>
          <w:rFonts w:ascii="Times" w:hAnsi="Times"/>
          <w:szCs w:val="20"/>
        </w:rPr>
        <w:t xml:space="preserve">, Coffman, M., </w:t>
      </w:r>
      <w:proofErr w:type="gramStart"/>
      <w:r w:rsidRPr="005E3958">
        <w:rPr>
          <w:rFonts w:ascii="Times" w:hAnsi="Times"/>
          <w:szCs w:val="20"/>
        </w:rPr>
        <w:t>Summers</w:t>
      </w:r>
      <w:proofErr w:type="gramEnd"/>
      <w:r w:rsidRPr="005E3958">
        <w:rPr>
          <w:rFonts w:ascii="Times" w:hAnsi="Times"/>
          <w:szCs w:val="20"/>
        </w:rPr>
        <w:t xml:space="preserve">, A., Kelley, L., &amp; Kinney, W. </w:t>
      </w:r>
      <w:r w:rsidR="00A20233" w:rsidRPr="005E3958">
        <w:rPr>
          <w:rFonts w:ascii="Times" w:hAnsi="Times"/>
          <w:szCs w:val="20"/>
        </w:rPr>
        <w:t>(</w:t>
      </w:r>
      <w:r w:rsidR="00E158D4" w:rsidRPr="005E3958">
        <w:rPr>
          <w:rFonts w:ascii="Times" w:hAnsi="Times"/>
          <w:szCs w:val="20"/>
        </w:rPr>
        <w:t>2022</w:t>
      </w:r>
      <w:r w:rsidR="00A20233" w:rsidRPr="005E3958">
        <w:rPr>
          <w:rFonts w:ascii="Times" w:hAnsi="Times"/>
          <w:szCs w:val="20"/>
        </w:rPr>
        <w:t>)</w:t>
      </w:r>
      <w:r w:rsidR="00E158D4" w:rsidRPr="005E3958">
        <w:rPr>
          <w:rFonts w:ascii="Times" w:hAnsi="Times"/>
          <w:szCs w:val="20"/>
        </w:rPr>
        <w:t xml:space="preserve">. </w:t>
      </w:r>
      <w:r w:rsidRPr="005E3958">
        <w:rPr>
          <w:rFonts w:ascii="Times" w:hAnsi="Times"/>
          <w:szCs w:val="20"/>
        </w:rPr>
        <w:t>Managing for diverse coastal uses and and values unders sea level rise: perspectives from O</w:t>
      </w:r>
      <w:r w:rsidRPr="005E3958">
        <w:rPr>
          <w:rFonts w:ascii="Times" w:hAnsi="Times" w:cs="Times New Roman"/>
          <w:szCs w:val="20"/>
        </w:rPr>
        <w:t>ʻ</w:t>
      </w:r>
      <w:r w:rsidRPr="005E3958">
        <w:rPr>
          <w:rFonts w:ascii="Times" w:hAnsi="Times"/>
          <w:szCs w:val="20"/>
        </w:rPr>
        <w:t>ahu, Hawai</w:t>
      </w:r>
      <w:r w:rsidRPr="005E3958">
        <w:rPr>
          <w:rFonts w:ascii="Times" w:hAnsi="Times" w:cs="Times New Roman"/>
          <w:szCs w:val="20"/>
        </w:rPr>
        <w:t>ʻ</w:t>
      </w:r>
      <w:r w:rsidRPr="005E3958">
        <w:rPr>
          <w:rFonts w:ascii="Times" w:hAnsi="Times"/>
          <w:szCs w:val="20"/>
        </w:rPr>
        <w:t xml:space="preserve">i. </w:t>
      </w:r>
      <w:proofErr w:type="gramStart"/>
      <w:r w:rsidRPr="005E3958">
        <w:rPr>
          <w:rFonts w:ascii="Times" w:hAnsi="Times"/>
          <w:i/>
          <w:szCs w:val="20"/>
        </w:rPr>
        <w:t>Ocean and Coastal Management</w:t>
      </w:r>
      <w:r w:rsidRPr="005E3958">
        <w:rPr>
          <w:rFonts w:ascii="Times" w:hAnsi="Times"/>
          <w:szCs w:val="20"/>
        </w:rPr>
        <w:t>.</w:t>
      </w:r>
      <w:proofErr w:type="gramEnd"/>
      <w:r w:rsidRPr="005E3958">
        <w:rPr>
          <w:rFonts w:ascii="Times" w:hAnsi="Times"/>
          <w:szCs w:val="20"/>
        </w:rPr>
        <w:t xml:space="preserve"> </w:t>
      </w:r>
      <w:proofErr w:type="gramStart"/>
      <w:r w:rsidRPr="005E3958">
        <w:rPr>
          <w:rFonts w:ascii="Times" w:hAnsi="Times"/>
          <w:szCs w:val="20"/>
        </w:rPr>
        <w:t>225, 106151.</w:t>
      </w:r>
      <w:proofErr w:type="gramEnd"/>
      <w:r w:rsidRPr="005E3958">
        <w:rPr>
          <w:rFonts w:ascii="Times" w:hAnsi="Times"/>
          <w:szCs w:val="20"/>
        </w:rPr>
        <w:t xml:space="preserve"> </w:t>
      </w:r>
      <w:r w:rsidR="00832C8F" w:rsidRPr="005E3958">
        <w:rPr>
          <w:rFonts w:ascii="Times" w:hAnsi="Times"/>
          <w:szCs w:val="20"/>
        </w:rPr>
        <w:fldChar w:fldCharType="begin"/>
      </w:r>
      <w:r w:rsidRPr="005E3958">
        <w:rPr>
          <w:rFonts w:ascii="Times" w:hAnsi="Times"/>
          <w:szCs w:val="20"/>
        </w:rPr>
        <w:instrText xml:space="preserve"> HYPERLINK "https://doi.org/10.1016/j.ocecoaman.2022.106151" \t "_blank" </w:instrText>
      </w:r>
      <w:r w:rsidR="00832C8F" w:rsidRPr="005E3958">
        <w:rPr>
          <w:rFonts w:ascii="Times" w:hAnsi="Times"/>
          <w:szCs w:val="20"/>
        </w:rPr>
        <w:fldChar w:fldCharType="separate"/>
      </w:r>
      <w:r w:rsidRPr="005E3958">
        <w:rPr>
          <w:rFonts w:ascii="Times" w:hAnsi="Times"/>
          <w:szCs w:val="20"/>
          <w:u w:val="single"/>
        </w:rPr>
        <w:t>https://doi.org/10.1016/j.ocecoaman.2022.106151</w:t>
      </w:r>
      <w:r w:rsidR="00832C8F" w:rsidRPr="005E3958">
        <w:rPr>
          <w:rFonts w:ascii="Times" w:hAnsi="Times"/>
          <w:szCs w:val="20"/>
        </w:rPr>
        <w:fldChar w:fldCharType="end"/>
      </w:r>
    </w:p>
    <w:p w:rsidR="00E158D4" w:rsidRPr="005E3958" w:rsidRDefault="00E158D4" w:rsidP="005E3958">
      <w:pPr>
        <w:rPr>
          <w:rFonts w:ascii="Times" w:hAnsi="Times"/>
          <w:szCs w:val="20"/>
        </w:rPr>
      </w:pPr>
      <w:r w:rsidRPr="005E3958">
        <w:rPr>
          <w:rFonts w:ascii="Times" w:hAnsi="Times"/>
          <w:szCs w:val="20"/>
        </w:rPr>
        <w:t>(CP-2022-10)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9E2222" w:rsidRPr="005E3958" w:rsidRDefault="000D7029" w:rsidP="005E3958">
      <w:pPr>
        <w:textAlignment w:val="baseline"/>
        <w:rPr>
          <w:rFonts w:ascii="Times" w:hAnsi="Times" w:cs="Times New Roman"/>
          <w:szCs w:val="20"/>
        </w:rPr>
      </w:pPr>
      <w:proofErr w:type="gramStart"/>
      <w:r w:rsidRPr="005E3958">
        <w:rPr>
          <w:rFonts w:ascii="Times" w:hAnsi="Times" w:cs="Times New Roman"/>
          <w:szCs w:val="20"/>
        </w:rPr>
        <w:t>Brauman, K.</w:t>
      </w:r>
      <w:r w:rsidR="009E2222" w:rsidRPr="005E3958">
        <w:rPr>
          <w:rFonts w:ascii="Times" w:hAnsi="Times" w:cs="Times New Roman"/>
          <w:szCs w:val="20"/>
        </w:rPr>
        <w:t>A., </w:t>
      </w:r>
      <w:r w:rsidRPr="005E3958">
        <w:rPr>
          <w:rFonts w:ascii="Times" w:hAnsi="Times" w:cs="Times New Roman"/>
          <w:b/>
          <w:bCs/>
          <w:szCs w:val="20"/>
        </w:rPr>
        <w:t>Bremer, L.</w:t>
      </w:r>
      <w:r w:rsidR="009E2222" w:rsidRPr="005E3958">
        <w:rPr>
          <w:rFonts w:ascii="Times" w:hAnsi="Times" w:cs="Times New Roman"/>
          <w:b/>
          <w:bCs/>
          <w:szCs w:val="20"/>
        </w:rPr>
        <w:t>L.</w:t>
      </w:r>
      <w:r w:rsidRPr="005E3958">
        <w:rPr>
          <w:rFonts w:ascii="Times" w:hAnsi="Times" w:cs="Times New Roman"/>
          <w:szCs w:val="20"/>
        </w:rPr>
        <w:t>, Hamel, P., Ochoa-Tocachi, B.</w:t>
      </w:r>
      <w:r w:rsidR="009E2222" w:rsidRPr="005E3958">
        <w:rPr>
          <w:rFonts w:ascii="Times" w:hAnsi="Times" w:cs="Times New Roman"/>
          <w:szCs w:val="20"/>
        </w:rPr>
        <w:t>F., Roman-Dañobeytia, F., Bonnesoeur, V., et al. (2022).</w:t>
      </w:r>
      <w:proofErr w:type="gramEnd"/>
      <w:r w:rsidR="009E2222" w:rsidRPr="005E3958">
        <w:rPr>
          <w:rFonts w:ascii="Times" w:hAnsi="Times" w:cs="Times New Roman"/>
          <w:szCs w:val="20"/>
        </w:rPr>
        <w:t xml:space="preserve"> Producing valuable information from hydrologic models of nature-based solutions for water. </w:t>
      </w:r>
      <w:r w:rsidR="009E2222" w:rsidRPr="005E3958">
        <w:rPr>
          <w:rFonts w:ascii="Times" w:hAnsi="Times" w:cs="Times New Roman"/>
          <w:i/>
          <w:szCs w:val="20"/>
        </w:rPr>
        <w:t>Integrated Environmental As</w:t>
      </w:r>
      <w:r w:rsidR="00243180" w:rsidRPr="005E3958">
        <w:rPr>
          <w:rFonts w:ascii="Times" w:hAnsi="Times" w:cs="Times New Roman"/>
          <w:i/>
          <w:szCs w:val="20"/>
        </w:rPr>
        <w:t>sessment and Management</w:t>
      </w:r>
      <w:r w:rsidR="00243180" w:rsidRPr="005E3958">
        <w:rPr>
          <w:rFonts w:ascii="Times" w:hAnsi="Times" w:cs="Times New Roman"/>
          <w:szCs w:val="20"/>
        </w:rPr>
        <w:t>, 18(1)</w:t>
      </w:r>
      <w:proofErr w:type="gramStart"/>
      <w:r w:rsidR="00243180" w:rsidRPr="005E3958">
        <w:rPr>
          <w:rFonts w:ascii="Times" w:hAnsi="Times" w:cs="Times New Roman"/>
          <w:szCs w:val="20"/>
        </w:rPr>
        <w:t>:</w:t>
      </w:r>
      <w:r w:rsidR="009E2222" w:rsidRPr="005E3958">
        <w:rPr>
          <w:rFonts w:ascii="Times" w:hAnsi="Times" w:cs="Times New Roman"/>
          <w:szCs w:val="20"/>
        </w:rPr>
        <w:t>135</w:t>
      </w:r>
      <w:proofErr w:type="gramEnd"/>
      <w:r w:rsidR="009E2222" w:rsidRPr="005E3958">
        <w:rPr>
          <w:rFonts w:ascii="Times" w:hAnsi="Times" w:cs="Times New Roman"/>
          <w:szCs w:val="20"/>
        </w:rPr>
        <w:t xml:space="preserve">–147. </w:t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="009E2222" w:rsidRPr="005E3958">
        <w:rPr>
          <w:rFonts w:ascii="Times" w:hAnsi="Times" w:cs="Times New Roman"/>
          <w:szCs w:val="20"/>
        </w:rPr>
        <w:instrText xml:space="preserve"> HYPERLINK "https://doi.org/10.1002/ieam.4511"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="009E2222" w:rsidRPr="005E3958">
        <w:rPr>
          <w:rFonts w:ascii="Times" w:hAnsi="Times" w:cs="Times New Roman"/>
          <w:szCs w:val="20"/>
          <w:u w:val="single"/>
        </w:rPr>
        <w:t>https://doi.org/10.1002/ieam.4511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E158D4" w:rsidRPr="005E3958" w:rsidRDefault="000D7029" w:rsidP="005E3958">
      <w:pPr>
        <w:textAlignment w:val="baseline"/>
        <w:rPr>
          <w:rFonts w:ascii="Times" w:hAnsi="Times" w:cs="Times New Roman"/>
          <w:szCs w:val="20"/>
        </w:rPr>
      </w:pPr>
      <w:proofErr w:type="gramStart"/>
      <w:r w:rsidRPr="005E3958">
        <w:rPr>
          <w:rFonts w:ascii="Times" w:hAnsi="Times" w:cs="Times New Roman"/>
          <w:szCs w:val="20"/>
          <w:bdr w:val="none" w:sz="0" w:space="0" w:color="auto" w:frame="1"/>
        </w:rPr>
        <w:t>Okuhata, B.K., El-Kadi, A.</w:t>
      </w:r>
      <w:r w:rsidR="009E2222" w:rsidRPr="005E3958">
        <w:rPr>
          <w:rFonts w:ascii="Times" w:hAnsi="Times" w:cs="Times New Roman"/>
          <w:szCs w:val="20"/>
          <w:bdr w:val="none" w:sz="0" w:space="0" w:color="auto" w:frame="1"/>
        </w:rPr>
        <w:t>I</w:t>
      </w:r>
      <w:r w:rsidRPr="005E3958">
        <w:rPr>
          <w:rFonts w:ascii="Times" w:hAnsi="Times" w:cs="Times New Roman"/>
          <w:szCs w:val="20"/>
          <w:bdr w:val="none" w:sz="0" w:space="0" w:color="auto" w:frame="1"/>
        </w:rPr>
        <w:t>., Dulai, H., Lee, J., Wada, C.</w:t>
      </w:r>
      <w:r w:rsidR="009E2222" w:rsidRPr="005E3958">
        <w:rPr>
          <w:rFonts w:ascii="Times" w:hAnsi="Times" w:cs="Times New Roman"/>
          <w:szCs w:val="20"/>
          <w:bdr w:val="none" w:sz="0" w:space="0" w:color="auto" w:frame="1"/>
        </w:rPr>
        <w:t>A., </w:t>
      </w:r>
      <w:r w:rsidRPr="005E3958">
        <w:rPr>
          <w:rFonts w:ascii="Times" w:hAnsi="Times" w:cs="Times New Roman"/>
          <w:b/>
          <w:bCs/>
          <w:szCs w:val="20"/>
        </w:rPr>
        <w:t>Bremer, L.</w:t>
      </w:r>
      <w:r w:rsidR="009E2222" w:rsidRPr="005E3958">
        <w:rPr>
          <w:rFonts w:ascii="Times" w:hAnsi="Times" w:cs="Times New Roman"/>
          <w:b/>
          <w:bCs/>
          <w:szCs w:val="20"/>
        </w:rPr>
        <w:t>L.</w:t>
      </w:r>
      <w:r w:rsidR="009E2222" w:rsidRPr="005E3958">
        <w:rPr>
          <w:rFonts w:ascii="Times" w:hAnsi="Times" w:cs="Times New Roman"/>
          <w:szCs w:val="20"/>
        </w:rPr>
        <w:t>, et al. (2022).</w:t>
      </w:r>
      <w:proofErr w:type="gramEnd"/>
      <w:r w:rsidR="009E2222" w:rsidRPr="005E3958">
        <w:rPr>
          <w:rFonts w:ascii="Times" w:hAnsi="Times" w:cs="Times New Roman"/>
          <w:szCs w:val="20"/>
        </w:rPr>
        <w:t xml:space="preserve"> </w:t>
      </w:r>
      <w:proofErr w:type="gramStart"/>
      <w:r w:rsidR="009E2222" w:rsidRPr="005E3958">
        <w:rPr>
          <w:rFonts w:ascii="Times" w:hAnsi="Times" w:cs="Times New Roman"/>
          <w:szCs w:val="20"/>
        </w:rPr>
        <w:t>A density-dependent multi-species model to assess groundwater flow and nutrient transport in the coastal Keauhou aquifer, Hawai‘i, USA</w:t>
      </w:r>
      <w:r w:rsidR="009E2222" w:rsidRPr="005E3958">
        <w:rPr>
          <w:rFonts w:ascii="Times" w:hAnsi="Times" w:cs="Times New Roman"/>
          <w:i/>
          <w:szCs w:val="20"/>
        </w:rPr>
        <w:t>.</w:t>
      </w:r>
      <w:proofErr w:type="gramEnd"/>
      <w:r w:rsidR="009E2222" w:rsidRPr="005E3958">
        <w:rPr>
          <w:rFonts w:ascii="Times" w:hAnsi="Times" w:cs="Times New Roman"/>
          <w:i/>
          <w:szCs w:val="20"/>
        </w:rPr>
        <w:t xml:space="preserve"> Hydrogeol</w:t>
      </w:r>
      <w:r w:rsidR="00243180" w:rsidRPr="005E3958">
        <w:rPr>
          <w:rFonts w:ascii="Times" w:hAnsi="Times" w:cs="Times New Roman"/>
          <w:i/>
          <w:szCs w:val="20"/>
        </w:rPr>
        <w:t>ogy Journal</w:t>
      </w:r>
      <w:r w:rsidR="00243180" w:rsidRPr="005E3958">
        <w:rPr>
          <w:rFonts w:ascii="Times" w:hAnsi="Times" w:cs="Times New Roman"/>
          <w:szCs w:val="20"/>
        </w:rPr>
        <w:t>, 30</w:t>
      </w:r>
      <w:r w:rsidR="009E2222" w:rsidRPr="005E3958">
        <w:rPr>
          <w:rFonts w:ascii="Times" w:hAnsi="Times" w:cs="Times New Roman"/>
          <w:szCs w:val="20"/>
        </w:rPr>
        <w:t>(1</w:t>
      </w:r>
      <w:r w:rsidR="00243180" w:rsidRPr="005E3958">
        <w:rPr>
          <w:rFonts w:ascii="Times" w:hAnsi="Times" w:cs="Times New Roman"/>
          <w:szCs w:val="20"/>
        </w:rPr>
        <w:t>)</w:t>
      </w:r>
      <w:proofErr w:type="gramStart"/>
      <w:r w:rsidR="00243180" w:rsidRPr="005E3958">
        <w:rPr>
          <w:rFonts w:ascii="Times" w:hAnsi="Times" w:cs="Times New Roman"/>
          <w:szCs w:val="20"/>
        </w:rPr>
        <w:t>:</w:t>
      </w:r>
      <w:r w:rsidR="009E2222" w:rsidRPr="005E3958">
        <w:rPr>
          <w:rFonts w:ascii="Times" w:hAnsi="Times" w:cs="Times New Roman"/>
          <w:szCs w:val="20"/>
        </w:rPr>
        <w:t>231</w:t>
      </w:r>
      <w:proofErr w:type="gramEnd"/>
      <w:r w:rsidR="009E2222" w:rsidRPr="005E3958">
        <w:rPr>
          <w:rFonts w:ascii="Times" w:hAnsi="Times" w:cs="Times New Roman"/>
          <w:szCs w:val="20"/>
        </w:rPr>
        <w:t xml:space="preserve">–250. </w:t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="009E2222" w:rsidRPr="005E3958">
        <w:rPr>
          <w:rFonts w:ascii="Times" w:hAnsi="Times" w:cs="Times New Roman"/>
          <w:szCs w:val="20"/>
        </w:rPr>
        <w:instrText xml:space="preserve"> HYPERLINK "https://doi.org/10.1007/s10040-021-02407-y"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="009E2222" w:rsidRPr="005E3958">
        <w:rPr>
          <w:rFonts w:ascii="Times" w:hAnsi="Times" w:cs="Times New Roman"/>
          <w:szCs w:val="20"/>
          <w:u w:val="single"/>
        </w:rPr>
        <w:t>https://doi.org/10.1007/s10040-021-02407-y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9E2222" w:rsidRPr="005E3958" w:rsidRDefault="00E158D4" w:rsidP="005E3958">
      <w:pPr>
        <w:rPr>
          <w:rFonts w:ascii="Times" w:hAnsi="Times"/>
          <w:szCs w:val="20"/>
        </w:rPr>
      </w:pPr>
      <w:r w:rsidRPr="005E3958">
        <w:rPr>
          <w:rFonts w:ascii="Times" w:hAnsi="Times"/>
          <w:szCs w:val="20"/>
        </w:rPr>
        <w:t>(CP-2022-02)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9E2222" w:rsidRPr="005E3958" w:rsidRDefault="000D7029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b/>
          <w:bCs/>
          <w:szCs w:val="20"/>
        </w:rPr>
        <w:t>Bremer, L.</w:t>
      </w:r>
      <w:r w:rsidR="009E2222" w:rsidRPr="005E3958">
        <w:rPr>
          <w:rFonts w:ascii="Times" w:hAnsi="Times" w:cs="Times New Roman"/>
          <w:b/>
          <w:bCs/>
          <w:szCs w:val="20"/>
        </w:rPr>
        <w:t>L.</w:t>
      </w:r>
      <w:r w:rsidR="009E2222" w:rsidRPr="005E3958">
        <w:rPr>
          <w:rFonts w:ascii="Times" w:hAnsi="Times" w:cs="Times New Roman"/>
          <w:szCs w:val="20"/>
        </w:rPr>
        <w:t xml:space="preserve">, Keeler, B., Pascua, P., Walker, R., &amp; Sterling, E. (2021). </w:t>
      </w:r>
      <w:proofErr w:type="gramStart"/>
      <w:r w:rsidR="009E2222" w:rsidRPr="005E3958">
        <w:rPr>
          <w:rFonts w:ascii="Times" w:hAnsi="Times" w:cs="Times New Roman"/>
          <w:szCs w:val="20"/>
        </w:rPr>
        <w:t>Nature-based solutions, sustainable development, and equity.</w:t>
      </w:r>
      <w:proofErr w:type="gramEnd"/>
      <w:r w:rsidR="009E2222" w:rsidRPr="005E3958">
        <w:rPr>
          <w:rFonts w:ascii="Times" w:hAnsi="Times" w:cs="Times New Roman"/>
          <w:szCs w:val="20"/>
        </w:rPr>
        <w:t xml:space="preserve"> In Nature-based Solutions and Water Security</w:t>
      </w:r>
      <w:r w:rsidR="00605C51" w:rsidRPr="005E3958">
        <w:rPr>
          <w:rFonts w:ascii="Times" w:hAnsi="Times" w:cs="Times New Roman"/>
          <w:szCs w:val="20"/>
        </w:rPr>
        <w:t>.</w:t>
      </w:r>
      <w:r w:rsidR="009E2222" w:rsidRPr="005E3958">
        <w:rPr>
          <w:rFonts w:ascii="Times" w:hAnsi="Times" w:cs="Times New Roman"/>
          <w:szCs w:val="20"/>
        </w:rPr>
        <w:t xml:space="preserve"> </w:t>
      </w:r>
      <w:r w:rsidR="009E2222" w:rsidRPr="005E3958">
        <w:rPr>
          <w:rFonts w:ascii="Times" w:hAnsi="Times" w:cs="Times New Roman"/>
          <w:i/>
          <w:szCs w:val="20"/>
        </w:rPr>
        <w:t>Elsevier</w:t>
      </w:r>
      <w:r w:rsidR="00EC3D04" w:rsidRPr="005E3958">
        <w:rPr>
          <w:rFonts w:ascii="Times" w:hAnsi="Times" w:cs="Times New Roman"/>
          <w:szCs w:val="20"/>
        </w:rPr>
        <w:t xml:space="preserve">, pp. 81–105. 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9E2222" w:rsidRPr="005E3958" w:rsidRDefault="000D7029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szCs w:val="20"/>
        </w:rPr>
        <w:t>Cassin, J., Matthews, J.</w:t>
      </w:r>
      <w:r w:rsidR="009E2222" w:rsidRPr="005E3958">
        <w:rPr>
          <w:rFonts w:ascii="Times" w:hAnsi="Times" w:cs="Times New Roman"/>
          <w:szCs w:val="20"/>
        </w:rPr>
        <w:t>H., Lopez-Gunn, E., </w:t>
      </w:r>
      <w:r w:rsidRPr="005E3958">
        <w:rPr>
          <w:rFonts w:ascii="Times" w:hAnsi="Times" w:cs="Times New Roman"/>
          <w:b/>
          <w:bCs/>
          <w:szCs w:val="20"/>
        </w:rPr>
        <w:t>Bremer, L.</w:t>
      </w:r>
      <w:r w:rsidR="009E2222" w:rsidRPr="005E3958">
        <w:rPr>
          <w:rFonts w:ascii="Times" w:hAnsi="Times" w:cs="Times New Roman"/>
          <w:b/>
          <w:bCs/>
          <w:szCs w:val="20"/>
        </w:rPr>
        <w:t>L.</w:t>
      </w:r>
      <w:r w:rsidR="009E2222" w:rsidRPr="005E3958">
        <w:rPr>
          <w:rFonts w:ascii="Times" w:hAnsi="Times" w:cs="Times New Roman"/>
          <w:szCs w:val="20"/>
        </w:rPr>
        <w:t>, Coxon, C., Dominique, K., et al. (2021). Nature-based solutions: Action for the 21st century. In Nature-based Solutions and Water Security</w:t>
      </w:r>
      <w:r w:rsidR="00243180" w:rsidRPr="005E3958">
        <w:rPr>
          <w:rFonts w:ascii="Times" w:hAnsi="Times" w:cs="Times New Roman"/>
          <w:szCs w:val="20"/>
        </w:rPr>
        <w:t xml:space="preserve">. </w:t>
      </w:r>
      <w:r w:rsidR="00243180" w:rsidRPr="005E3958">
        <w:rPr>
          <w:rFonts w:ascii="Times" w:hAnsi="Times" w:cs="Times New Roman"/>
          <w:i/>
          <w:szCs w:val="20"/>
        </w:rPr>
        <w:t>Elsevier</w:t>
      </w:r>
      <w:r w:rsidR="00243180" w:rsidRPr="005E3958">
        <w:rPr>
          <w:rFonts w:ascii="Times" w:hAnsi="Times" w:cs="Times New Roman"/>
          <w:szCs w:val="20"/>
        </w:rPr>
        <w:t>, pp. 445–454</w:t>
      </w:r>
      <w:r w:rsidR="009E2222" w:rsidRPr="005E3958">
        <w:rPr>
          <w:rFonts w:ascii="Times" w:hAnsi="Times" w:cs="Times New Roman"/>
          <w:szCs w:val="20"/>
        </w:rPr>
        <w:t xml:space="preserve">. 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E158D4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proofErr w:type="gramStart"/>
      <w:r w:rsidRPr="005E3958">
        <w:rPr>
          <w:rFonts w:ascii="Times" w:hAnsi="Times" w:cs="Times New Roman"/>
          <w:szCs w:val="20"/>
        </w:rPr>
        <w:t>Dul</w:t>
      </w:r>
      <w:r w:rsidR="000D7029" w:rsidRPr="005E3958">
        <w:rPr>
          <w:rFonts w:ascii="Times" w:hAnsi="Times" w:cs="Times New Roman"/>
          <w:szCs w:val="20"/>
        </w:rPr>
        <w:t>ai, H., Smith, C.M., Amato, D.</w:t>
      </w:r>
      <w:r w:rsidRPr="005E3958">
        <w:rPr>
          <w:rFonts w:ascii="Times" w:hAnsi="Times" w:cs="Times New Roman"/>
          <w:szCs w:val="20"/>
        </w:rPr>
        <w:t>W., Gibson, V., &amp; </w:t>
      </w:r>
      <w:r w:rsidR="000D7029" w:rsidRPr="005E3958">
        <w:rPr>
          <w:rFonts w:ascii="Times" w:hAnsi="Times" w:cs="Times New Roman"/>
          <w:b/>
          <w:bCs/>
          <w:szCs w:val="20"/>
        </w:rPr>
        <w:t>Bremer, L.</w:t>
      </w:r>
      <w:r w:rsidRPr="005E3958">
        <w:rPr>
          <w:rFonts w:ascii="Times" w:hAnsi="Times" w:cs="Times New Roman"/>
          <w:b/>
          <w:bCs/>
          <w:szCs w:val="20"/>
        </w:rPr>
        <w:t>L.</w:t>
      </w:r>
      <w:r w:rsidRPr="005E3958">
        <w:rPr>
          <w:rFonts w:ascii="Times" w:hAnsi="Times" w:cs="Times New Roman"/>
          <w:szCs w:val="20"/>
        </w:rPr>
        <w:t> (2021).</w:t>
      </w:r>
      <w:proofErr w:type="gramEnd"/>
      <w:r w:rsidRPr="005E3958">
        <w:rPr>
          <w:rFonts w:ascii="Times" w:hAnsi="Times" w:cs="Times New Roman"/>
          <w:szCs w:val="20"/>
        </w:rPr>
        <w:t xml:space="preserve"> Risk to native marine macroalgae from land-use and climate change-related modifications to groundwater discharge in Hawaiʻi. </w:t>
      </w:r>
      <w:proofErr w:type="gramStart"/>
      <w:r w:rsidRPr="005E3958">
        <w:rPr>
          <w:rFonts w:ascii="Times" w:hAnsi="Times" w:cs="Times New Roman"/>
          <w:i/>
          <w:szCs w:val="20"/>
        </w:rPr>
        <w:t>Limnology And Oceanography Letters</w:t>
      </w:r>
      <w:r w:rsidRPr="005E3958">
        <w:rPr>
          <w:rFonts w:ascii="Times" w:hAnsi="Times" w:cs="Times New Roman"/>
          <w:szCs w:val="20"/>
        </w:rPr>
        <w:t>.</w:t>
      </w:r>
      <w:proofErr w:type="gramEnd"/>
      <w:r w:rsidRPr="005E3958">
        <w:rPr>
          <w:rFonts w:ascii="Times" w:hAnsi="Times" w:cs="Times New Roman"/>
          <w:szCs w:val="20"/>
        </w:rPr>
        <w:t xml:space="preserve"> </w:t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"https://doi.org/10.1002/lol2.10232"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https://doi.org/10.1002/lol2.10232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9E2222" w:rsidRPr="005E3958" w:rsidRDefault="00E158D4" w:rsidP="005E3958">
      <w:pPr>
        <w:rPr>
          <w:rFonts w:ascii="Times" w:hAnsi="Times"/>
          <w:szCs w:val="20"/>
        </w:rPr>
      </w:pPr>
      <w:r w:rsidRPr="005E3958">
        <w:rPr>
          <w:rFonts w:ascii="Times" w:hAnsi="Times"/>
          <w:szCs w:val="20"/>
        </w:rPr>
        <w:t>(CP-2022-05)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E158D4" w:rsidRPr="005E3958" w:rsidRDefault="009E2222" w:rsidP="005E3958">
      <w:pPr>
        <w:textAlignment w:val="baseline"/>
        <w:rPr>
          <w:rFonts w:ascii="Times" w:hAnsi="Times" w:cs="Times New Roman"/>
          <w:szCs w:val="20"/>
          <w:bdr w:val="none" w:sz="0" w:space="0" w:color="auto" w:frame="1"/>
        </w:rPr>
      </w:pPr>
      <w:proofErr w:type="gramStart"/>
      <w:r w:rsidRPr="005E3958">
        <w:rPr>
          <w:rFonts w:ascii="Times" w:hAnsi="Times" w:cs="Times New Roman"/>
          <w:szCs w:val="20"/>
          <w:bdr w:val="none" w:sz="0" w:space="0" w:color="auto" w:frame="1"/>
        </w:rPr>
        <w:t>Meza-Prado, K., </w:t>
      </w:r>
      <w:r w:rsidR="000D7029"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Bremer, L.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L.</w:t>
      </w:r>
      <w:r w:rsidR="000D7029" w:rsidRPr="005E3958">
        <w:rPr>
          <w:rFonts w:ascii="Times" w:hAnsi="Times" w:cs="Times New Roman"/>
          <w:szCs w:val="20"/>
          <w:bdr w:val="none" w:sz="0" w:space="0" w:color="auto" w:frame="1"/>
        </w:rPr>
        <w:t>, Nelson, S., Brauman, K.A., Vargas, A.M., &amp; Gould, R.</w:t>
      </w:r>
      <w:r w:rsidRPr="005E3958">
        <w:rPr>
          <w:rFonts w:ascii="Times" w:hAnsi="Times" w:cs="Times New Roman"/>
          <w:szCs w:val="20"/>
          <w:bdr w:val="none" w:sz="0" w:space="0" w:color="auto" w:frame="1"/>
        </w:rPr>
        <w:t>K. (2021).</w:t>
      </w:r>
      <w:proofErr w:type="gramEnd"/>
      <w:r w:rsidRPr="005E3958">
        <w:rPr>
          <w:rFonts w:ascii="Times" w:hAnsi="Times" w:cs="Times New Roman"/>
          <w:szCs w:val="20"/>
          <w:bdr w:val="none" w:sz="0" w:space="0" w:color="auto" w:frame="1"/>
        </w:rPr>
        <w:t xml:space="preserve"> “Putting </w:t>
      </w:r>
      <w:r w:rsidR="00243180" w:rsidRPr="005E3958">
        <w:rPr>
          <w:rFonts w:ascii="Times" w:hAnsi="Times" w:cs="Times New Roman"/>
          <w:szCs w:val="20"/>
          <w:bdr w:val="none" w:sz="0" w:space="0" w:color="auto" w:frame="1"/>
        </w:rPr>
        <w:t>s</w:t>
      </w:r>
      <w:r w:rsidRPr="005E3958">
        <w:rPr>
          <w:rFonts w:ascii="Times" w:hAnsi="Times" w:cs="Times New Roman"/>
          <w:szCs w:val="20"/>
          <w:bdr w:val="none" w:sz="0" w:space="0" w:color="auto" w:frame="1"/>
        </w:rPr>
        <w:t xml:space="preserve">uppliers on the </w:t>
      </w:r>
      <w:r w:rsidR="00243180" w:rsidRPr="005E3958">
        <w:rPr>
          <w:rFonts w:ascii="Times" w:hAnsi="Times" w:cs="Times New Roman"/>
          <w:szCs w:val="20"/>
          <w:bdr w:val="none" w:sz="0" w:space="0" w:color="auto" w:frame="1"/>
        </w:rPr>
        <w:t>m</w:t>
      </w:r>
      <w:r w:rsidRPr="005E3958">
        <w:rPr>
          <w:rFonts w:ascii="Times" w:hAnsi="Times" w:cs="Times New Roman"/>
          <w:szCs w:val="20"/>
          <w:bdr w:val="none" w:sz="0" w:space="0" w:color="auto" w:frame="1"/>
        </w:rPr>
        <w:t xml:space="preserve">ap:” Centering Upstream Voices in Water Funds Outreach. </w:t>
      </w:r>
      <w:r w:rsidRPr="005E3958">
        <w:rPr>
          <w:rFonts w:ascii="Times" w:hAnsi="Times" w:cs="Times New Roman"/>
          <w:i/>
          <w:szCs w:val="20"/>
          <w:bdr w:val="none" w:sz="0" w:space="0" w:color="auto" w:frame="1"/>
        </w:rPr>
        <w:t>Journal of Contemporary Water Research &amp; Education</w:t>
      </w:r>
      <w:r w:rsidRPr="005E3958">
        <w:rPr>
          <w:rFonts w:ascii="Times" w:hAnsi="Times" w:cs="Times New Roman"/>
          <w:szCs w:val="20"/>
          <w:bdr w:val="none" w:sz="0" w:space="0" w:color="auto" w:frame="1"/>
        </w:rPr>
        <w:t xml:space="preserve">, 174(1), 85–105. </w:t>
      </w:r>
      <w:r w:rsidR="00832C8F" w:rsidRPr="005E3958">
        <w:rPr>
          <w:rFonts w:ascii="Times" w:hAnsi="Times" w:cs="Times New Roman"/>
          <w:szCs w:val="20"/>
          <w:bdr w:val="none" w:sz="0" w:space="0" w:color="auto" w:frame="1"/>
        </w:rPr>
        <w:fldChar w:fldCharType="begin"/>
      </w:r>
      <w:r w:rsidRPr="005E3958">
        <w:rPr>
          <w:rFonts w:ascii="Times" w:hAnsi="Times" w:cs="Times New Roman"/>
          <w:szCs w:val="20"/>
          <w:bdr w:val="none" w:sz="0" w:space="0" w:color="auto" w:frame="1"/>
        </w:rPr>
        <w:instrText xml:space="preserve"> HYPERLINK "https://doi.org/10.1111/j.1936-704x.2021.3362.x" \t "_blank" </w:instrText>
      </w:r>
      <w:r w:rsidR="00832C8F" w:rsidRPr="005E3958">
        <w:rPr>
          <w:rFonts w:ascii="Times" w:hAnsi="Times" w:cs="Times New Roman"/>
          <w:szCs w:val="20"/>
          <w:bdr w:val="none" w:sz="0" w:space="0" w:color="auto" w:frame="1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https://doi.org/10.1111/j.1936-704x.2021.3362.x</w:t>
      </w:r>
      <w:r w:rsidR="00832C8F" w:rsidRPr="005E3958">
        <w:rPr>
          <w:rFonts w:ascii="Times" w:hAnsi="Times" w:cs="Times New Roman"/>
          <w:szCs w:val="20"/>
          <w:bdr w:val="none" w:sz="0" w:space="0" w:color="auto" w:frame="1"/>
        </w:rPr>
        <w:fldChar w:fldCharType="end"/>
      </w:r>
    </w:p>
    <w:p w:rsidR="00E158D4" w:rsidRPr="005E3958" w:rsidRDefault="00E158D4" w:rsidP="005E3958">
      <w:pPr>
        <w:rPr>
          <w:rFonts w:ascii="Times" w:hAnsi="Times"/>
          <w:szCs w:val="20"/>
        </w:rPr>
      </w:pPr>
      <w:r w:rsidRPr="005E3958">
        <w:rPr>
          <w:rFonts w:ascii="Times" w:hAnsi="Times"/>
          <w:szCs w:val="20"/>
        </w:rPr>
        <w:t>(CP-2022-04)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  <w:bdr w:val="none" w:sz="0" w:space="0" w:color="auto" w:frame="1"/>
        </w:rPr>
      </w:pP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9E2222" w:rsidRPr="005E3958" w:rsidRDefault="000D7029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szCs w:val="20"/>
        </w:rPr>
        <w:t>Wada, C.A., Burnett, K.M., Okuhata, B.K., Delevaux, J.M., Dulai, H., El-Kadi, A.</w:t>
      </w:r>
      <w:r w:rsidR="009E2222" w:rsidRPr="005E3958">
        <w:rPr>
          <w:rFonts w:ascii="Times" w:hAnsi="Times" w:cs="Times New Roman"/>
          <w:szCs w:val="20"/>
        </w:rPr>
        <w:t>I., Gibson, V., Smith, C., &amp; 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Bremer, L.</w:t>
      </w:r>
      <w:r w:rsidR="009E2222"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L.</w:t>
      </w:r>
      <w:r w:rsidR="009E2222" w:rsidRPr="005E3958">
        <w:rPr>
          <w:rFonts w:ascii="Times" w:hAnsi="Times" w:cs="Times New Roman"/>
          <w:szCs w:val="20"/>
        </w:rPr>
        <w:t> (2021). Identifying wastewater management tradeoffs: Costs, nearshore water quality, and implications for marine coastal ecosystems in Kona, Hawai‘i. </w:t>
      </w:r>
      <w:r w:rsidR="009E2222" w:rsidRPr="005E3958">
        <w:rPr>
          <w:rFonts w:ascii="Times" w:hAnsi="Times" w:cs="Times New Roman"/>
          <w:i/>
          <w:szCs w:val="20"/>
        </w:rPr>
        <w:t>Plos One</w:t>
      </w:r>
      <w:r w:rsidR="009E2222" w:rsidRPr="005E3958">
        <w:rPr>
          <w:rFonts w:ascii="Times" w:hAnsi="Times" w:cs="Times New Roman"/>
          <w:szCs w:val="20"/>
        </w:rPr>
        <w:t>, 16(9), e0257125.</w:t>
      </w:r>
      <w:r w:rsidR="00605C51" w:rsidRPr="005E3958">
        <w:rPr>
          <w:rFonts w:ascii="Times" w:hAnsi="Times" w:cs="Times New Roman"/>
          <w:szCs w:val="20"/>
        </w:rPr>
        <w:br/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="009E2222" w:rsidRPr="005E3958">
        <w:rPr>
          <w:rFonts w:ascii="Times" w:hAnsi="Times" w:cs="Times New Roman"/>
          <w:szCs w:val="20"/>
        </w:rPr>
        <w:instrText xml:space="preserve"> HYPERLINK "https://doi.org/10.1371/journal.pone.0257125"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="009E2222" w:rsidRPr="005E3958">
        <w:rPr>
          <w:rFonts w:ascii="Times" w:hAnsi="Times" w:cs="Times New Roman"/>
          <w:szCs w:val="20"/>
          <w:u w:val="single"/>
        </w:rPr>
        <w:t>https://doi.org/10.1371/journal.pone.0257125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proofErr w:type="gramStart"/>
      <w:r w:rsidRPr="005E3958">
        <w:rPr>
          <w:rFonts w:ascii="Times" w:hAnsi="Times" w:cs="Times New Roman"/>
          <w:szCs w:val="20"/>
        </w:rPr>
        <w:t>Brauman, K. A., 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Bremer, L.L</w:t>
      </w:r>
      <w:r w:rsidR="000D7029" w:rsidRPr="005E3958">
        <w:rPr>
          <w:rFonts w:ascii="Times" w:hAnsi="Times" w:cs="Times New Roman"/>
          <w:szCs w:val="20"/>
        </w:rPr>
        <w:t>., Hamel, P., Tocachi, B.F.</w:t>
      </w:r>
      <w:r w:rsidRPr="005E3958">
        <w:rPr>
          <w:rFonts w:ascii="Times" w:hAnsi="Times" w:cs="Times New Roman"/>
          <w:szCs w:val="20"/>
        </w:rPr>
        <w:t>O., Roman</w:t>
      </w:r>
      <w:r w:rsidRPr="005E3958">
        <w:rPr>
          <w:rFonts w:ascii="Marker Felt" w:hAnsi="Marker Felt" w:cs="Marker Felt"/>
          <w:szCs w:val="20"/>
        </w:rPr>
        <w:t>‐</w:t>
      </w:r>
      <w:r w:rsidRPr="005E3958">
        <w:rPr>
          <w:rFonts w:ascii="Times" w:hAnsi="Times" w:cs="Times New Roman"/>
          <w:szCs w:val="20"/>
        </w:rPr>
        <w:t>Dañobeytia, F., Bonnesoeur, V., Arapa, E., &amp; Gammie, G. (2021).</w:t>
      </w:r>
      <w:proofErr w:type="gramEnd"/>
      <w:r w:rsidRPr="005E3958">
        <w:rPr>
          <w:rFonts w:ascii="Times" w:hAnsi="Times" w:cs="Times New Roman"/>
          <w:szCs w:val="20"/>
        </w:rPr>
        <w:t xml:space="preserve"> Producing </w:t>
      </w:r>
      <w:r w:rsidR="00A20233" w:rsidRPr="005E3958">
        <w:rPr>
          <w:rFonts w:ascii="Times" w:hAnsi="Times" w:cs="Times New Roman"/>
          <w:szCs w:val="20"/>
        </w:rPr>
        <w:t>valuable information from hydrologic models of nature</w:t>
      </w:r>
      <w:r w:rsidR="00A20233" w:rsidRPr="005E3958">
        <w:rPr>
          <w:rFonts w:ascii="Marker Felt" w:hAnsi="Marker Felt" w:cs="Marker Felt"/>
          <w:szCs w:val="20"/>
        </w:rPr>
        <w:t>‐</w:t>
      </w:r>
      <w:r w:rsidR="00A20233" w:rsidRPr="005E3958">
        <w:rPr>
          <w:rFonts w:ascii="Times" w:hAnsi="Times" w:cs="Times New Roman"/>
          <w:szCs w:val="20"/>
        </w:rPr>
        <w:t>based solutions for w</w:t>
      </w:r>
      <w:r w:rsidRPr="005E3958">
        <w:rPr>
          <w:rFonts w:ascii="Times" w:hAnsi="Times" w:cs="Times New Roman"/>
          <w:szCs w:val="20"/>
        </w:rPr>
        <w:t>ater. </w:t>
      </w:r>
      <w:r w:rsidRPr="005E3958">
        <w:rPr>
          <w:rFonts w:ascii="Times" w:hAnsi="Times" w:cs="Times New Roman"/>
          <w:i/>
          <w:szCs w:val="20"/>
        </w:rPr>
        <w:t>Integrated Environmental Assessment and Management</w:t>
      </w:r>
      <w:r w:rsidRPr="005E3958">
        <w:rPr>
          <w:rFonts w:ascii="Times" w:hAnsi="Times" w:cs="Times New Roman"/>
          <w:szCs w:val="20"/>
        </w:rPr>
        <w:t>. </w:t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"https://doi.org/10.1002/ieam.4511"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https://doi.org/10.1002/ieam.4511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E158D4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Bremer, L.L.</w:t>
      </w:r>
      <w:r w:rsidRPr="005E3958">
        <w:rPr>
          <w:rFonts w:ascii="Times" w:hAnsi="Times" w:cs="Times New Roman"/>
          <w:szCs w:val="20"/>
        </w:rPr>
        <w:t xml:space="preserve">, Nathan, </w:t>
      </w:r>
      <w:r w:rsidR="000D7029" w:rsidRPr="005E3958">
        <w:rPr>
          <w:rFonts w:ascii="Times" w:hAnsi="Times" w:cs="Times New Roman"/>
          <w:szCs w:val="20"/>
        </w:rPr>
        <w:t>N., Trauernicht, C., Pascua, P.</w:t>
      </w:r>
      <w:r w:rsidRPr="005E3958">
        <w:rPr>
          <w:rFonts w:ascii="Times" w:hAnsi="Times" w:cs="Times New Roman"/>
          <w:szCs w:val="20"/>
        </w:rPr>
        <w:t>A., Krueger, N., Jok</w:t>
      </w:r>
      <w:r w:rsidR="000D7029" w:rsidRPr="005E3958">
        <w:rPr>
          <w:rFonts w:ascii="Times" w:hAnsi="Times" w:cs="Times New Roman"/>
          <w:szCs w:val="20"/>
        </w:rPr>
        <w:t>iel, J., Barton, J., &amp; Daily, G.</w:t>
      </w:r>
      <w:r w:rsidRPr="005E3958">
        <w:rPr>
          <w:rFonts w:ascii="Times" w:hAnsi="Times" w:cs="Times New Roman"/>
          <w:szCs w:val="20"/>
        </w:rPr>
        <w:t xml:space="preserve">C. (2021). Maintaining </w:t>
      </w:r>
      <w:r w:rsidR="00A20233" w:rsidRPr="005E3958">
        <w:rPr>
          <w:rFonts w:ascii="Times" w:hAnsi="Times" w:cs="Times New Roman"/>
          <w:szCs w:val="20"/>
        </w:rPr>
        <w:t>the many societal benefits of r</w:t>
      </w:r>
      <w:r w:rsidRPr="005E3958">
        <w:rPr>
          <w:rFonts w:ascii="Times" w:hAnsi="Times" w:cs="Times New Roman"/>
          <w:szCs w:val="20"/>
        </w:rPr>
        <w:t xml:space="preserve">angelands: The </w:t>
      </w:r>
      <w:r w:rsidR="00A20233" w:rsidRPr="005E3958">
        <w:rPr>
          <w:rFonts w:ascii="Times" w:hAnsi="Times" w:cs="Times New Roman"/>
          <w:szCs w:val="20"/>
        </w:rPr>
        <w:t>c</w:t>
      </w:r>
      <w:r w:rsidRPr="005E3958">
        <w:rPr>
          <w:rFonts w:ascii="Times" w:hAnsi="Times" w:cs="Times New Roman"/>
          <w:szCs w:val="20"/>
        </w:rPr>
        <w:t>ase of Hawai‘i. </w:t>
      </w:r>
      <w:r w:rsidRPr="005E3958">
        <w:rPr>
          <w:rFonts w:ascii="Times" w:hAnsi="Times" w:cs="Times New Roman"/>
          <w:i/>
          <w:szCs w:val="20"/>
        </w:rPr>
        <w:t>Land</w:t>
      </w:r>
      <w:r w:rsidRPr="005E3958">
        <w:rPr>
          <w:rFonts w:ascii="Times" w:hAnsi="Times" w:cs="Times New Roman"/>
          <w:szCs w:val="20"/>
        </w:rPr>
        <w:t xml:space="preserve">, 10(7), </w:t>
      </w:r>
      <w:proofErr w:type="gramStart"/>
      <w:r w:rsidRPr="005E3958">
        <w:rPr>
          <w:rFonts w:ascii="Times" w:hAnsi="Times" w:cs="Times New Roman"/>
          <w:szCs w:val="20"/>
        </w:rPr>
        <w:t>764</w:t>
      </w:r>
      <w:proofErr w:type="gramEnd"/>
      <w:r w:rsidRPr="005E3958">
        <w:rPr>
          <w:rFonts w:ascii="Times" w:hAnsi="Times" w:cs="Times New Roman"/>
          <w:szCs w:val="20"/>
        </w:rPr>
        <w:t>. </w:t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"https://doi.org/10.3390/land10070764"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https://doi.org/10.3390/land10070764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E158D4" w:rsidRPr="005E3958" w:rsidRDefault="00E158D4" w:rsidP="005E3958">
      <w:pPr>
        <w:rPr>
          <w:rFonts w:ascii="Times" w:hAnsi="Times"/>
          <w:szCs w:val="20"/>
        </w:rPr>
      </w:pPr>
      <w:r w:rsidRPr="005E3958">
        <w:rPr>
          <w:rFonts w:ascii="Times" w:hAnsi="Times"/>
          <w:szCs w:val="20"/>
        </w:rPr>
        <w:t>(CP-2022-08)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856C54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proofErr w:type="gramStart"/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Bremer, L.L.</w:t>
      </w:r>
      <w:r w:rsidRPr="005E3958">
        <w:rPr>
          <w:rFonts w:ascii="Times" w:hAnsi="Times" w:cs="Times New Roman"/>
          <w:bCs/>
          <w:szCs w:val="20"/>
          <w:bdr w:val="none" w:sz="0" w:space="0" w:color="auto" w:frame="1"/>
        </w:rPr>
        <w:t>,</w:t>
      </w:r>
      <w:r w:rsidR="000D7029" w:rsidRPr="005E3958">
        <w:rPr>
          <w:rFonts w:ascii="Times" w:hAnsi="Times" w:cs="Times New Roman"/>
          <w:szCs w:val="20"/>
        </w:rPr>
        <w:t> DeMaagd, N., Wada, C.A., &amp; Burnett, K.</w:t>
      </w:r>
      <w:r w:rsidRPr="005E3958">
        <w:rPr>
          <w:rFonts w:ascii="Times" w:hAnsi="Times" w:cs="Times New Roman"/>
          <w:szCs w:val="20"/>
        </w:rPr>
        <w:t>M. (2021).</w:t>
      </w:r>
      <w:proofErr w:type="gramEnd"/>
      <w:r w:rsidRPr="005E3958">
        <w:rPr>
          <w:rFonts w:ascii="Times" w:hAnsi="Times" w:cs="Times New Roman"/>
          <w:szCs w:val="20"/>
        </w:rPr>
        <w:t xml:space="preserve"> Priority watershed management areas for groundwater recharge and drinking water prot</w:t>
      </w:r>
      <w:r w:rsidR="00A20233" w:rsidRPr="005E3958">
        <w:rPr>
          <w:rFonts w:ascii="Times" w:hAnsi="Times" w:cs="Times New Roman"/>
          <w:szCs w:val="20"/>
        </w:rPr>
        <w:t>ection: A case study from Hawai</w:t>
      </w:r>
      <w:r w:rsidRPr="005E3958">
        <w:rPr>
          <w:rFonts w:ascii="Times" w:hAnsi="Times" w:cs="Times New Roman"/>
          <w:szCs w:val="20"/>
        </w:rPr>
        <w:t>‘i Island. </w:t>
      </w:r>
      <w:proofErr w:type="gramStart"/>
      <w:r w:rsidRPr="005E3958">
        <w:rPr>
          <w:rFonts w:ascii="Times" w:hAnsi="Times" w:cs="Times New Roman"/>
          <w:i/>
          <w:szCs w:val="20"/>
        </w:rPr>
        <w:t>Journal of Environmental Management</w:t>
      </w:r>
      <w:r w:rsidRPr="005E3958">
        <w:rPr>
          <w:rFonts w:ascii="Times" w:hAnsi="Times" w:cs="Times New Roman"/>
          <w:szCs w:val="20"/>
        </w:rPr>
        <w:t>, 286, 111622.</w:t>
      </w:r>
      <w:proofErr w:type="gramEnd"/>
      <w:r w:rsidRPr="005E3958">
        <w:rPr>
          <w:rFonts w:ascii="Times" w:hAnsi="Times" w:cs="Times New Roman"/>
          <w:szCs w:val="20"/>
        </w:rPr>
        <w:t> </w:t>
      </w:r>
      <w:r w:rsidR="00605C51" w:rsidRPr="005E3958">
        <w:rPr>
          <w:rFonts w:ascii="Times" w:hAnsi="Times" w:cs="Times New Roman"/>
          <w:szCs w:val="20"/>
        </w:rPr>
        <w:br/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"https://doi.org/10.1016/j.jenvman.2020.111622"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https://doi.org/10.1016/j.jenvman.2020.111622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856C54" w:rsidRPr="005E3958" w:rsidRDefault="00856C54" w:rsidP="005E3958">
      <w:pPr>
        <w:rPr>
          <w:rFonts w:ascii="Times" w:hAnsi="Times"/>
          <w:szCs w:val="20"/>
        </w:rPr>
      </w:pPr>
      <w:r w:rsidRPr="005E3958">
        <w:rPr>
          <w:rFonts w:ascii="Times" w:hAnsi="Times"/>
          <w:szCs w:val="20"/>
        </w:rPr>
        <w:t>(CP-2022-01)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856C54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Bremer, L.L.</w:t>
      </w:r>
      <w:r w:rsidRPr="005E3958">
        <w:rPr>
          <w:rFonts w:ascii="Times" w:hAnsi="Times" w:cs="Times New Roman"/>
          <w:bCs/>
          <w:szCs w:val="20"/>
          <w:bdr w:val="none" w:sz="0" w:space="0" w:color="auto" w:frame="1"/>
        </w:rPr>
        <w:t>,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 </w:t>
      </w:r>
      <w:r w:rsidRPr="005E3958">
        <w:rPr>
          <w:rFonts w:ascii="Times" w:hAnsi="Times" w:cs="Times New Roman"/>
          <w:szCs w:val="20"/>
        </w:rPr>
        <w:t xml:space="preserve">Elshall, A.S., Wada, C.A., Brewington, L., Delevaux, J.M.S., El-Kadi, A.I., Voss, C.I., &amp; Burnett, K.M. (2021). </w:t>
      </w:r>
      <w:proofErr w:type="gramStart"/>
      <w:r w:rsidRPr="005E3958">
        <w:rPr>
          <w:rFonts w:ascii="Times" w:hAnsi="Times" w:cs="Times New Roman"/>
          <w:szCs w:val="20"/>
        </w:rPr>
        <w:t>Effects of land cover and watershed protection futures on sustainable groundwater management in Hawaiʻi.</w:t>
      </w:r>
      <w:proofErr w:type="gramEnd"/>
      <w:r w:rsidRPr="005E3958">
        <w:rPr>
          <w:rFonts w:ascii="Times" w:hAnsi="Times" w:cs="Times New Roman"/>
          <w:szCs w:val="20"/>
        </w:rPr>
        <w:t> </w:t>
      </w:r>
      <w:proofErr w:type="gramStart"/>
      <w:r w:rsidRPr="005E3958">
        <w:rPr>
          <w:rFonts w:ascii="Times" w:hAnsi="Times" w:cs="Times New Roman"/>
          <w:i/>
          <w:szCs w:val="20"/>
        </w:rPr>
        <w:t>Hydrogeology Journal, </w:t>
      </w:r>
      <w:r w:rsidRPr="005E3958">
        <w:rPr>
          <w:rFonts w:ascii="Times" w:hAnsi="Times" w:cs="Times New Roman"/>
          <w:szCs w:val="20"/>
        </w:rPr>
        <w:t>1-17.</w:t>
      </w:r>
      <w:proofErr w:type="gramEnd"/>
      <w:r w:rsidRPr="005E3958">
        <w:rPr>
          <w:rFonts w:ascii="Times" w:hAnsi="Times" w:cs="Times New Roman"/>
          <w:szCs w:val="20"/>
        </w:rPr>
        <w:t> </w:t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"https://doi.org/10.1007/s10040-021-02310-6"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https://doi.org/10.1007/s10040-021-02310-6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856C54" w:rsidRPr="005E3958" w:rsidRDefault="00856C54" w:rsidP="005E3958">
      <w:pPr>
        <w:rPr>
          <w:rFonts w:ascii="Times" w:hAnsi="Times"/>
          <w:szCs w:val="20"/>
        </w:rPr>
      </w:pPr>
      <w:r w:rsidRPr="005E3958">
        <w:rPr>
          <w:rFonts w:ascii="Times" w:hAnsi="Times"/>
          <w:szCs w:val="20"/>
        </w:rPr>
        <w:t>(CP-2021-14)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szCs w:val="20"/>
        </w:rPr>
        <w:t>Melone, A., </w:t>
      </w:r>
      <w:r w:rsidR="000D7029"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Bremer, L.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L.</w:t>
      </w:r>
      <w:r w:rsidRPr="005E3958">
        <w:rPr>
          <w:rFonts w:ascii="Times" w:hAnsi="Times" w:cs="Times New Roman"/>
          <w:bCs/>
          <w:szCs w:val="20"/>
          <w:bdr w:val="none" w:sz="0" w:space="0" w:color="auto" w:frame="1"/>
        </w:rPr>
        <w:t>,</w:t>
      </w:r>
      <w:r w:rsidR="000D7029" w:rsidRPr="005E3958">
        <w:rPr>
          <w:rFonts w:ascii="Times" w:hAnsi="Times" w:cs="Times New Roman"/>
          <w:szCs w:val="20"/>
        </w:rPr>
        <w:t xml:space="preserve"> Crow, S.E., Hastings, Z., </w:t>
      </w:r>
      <w:proofErr w:type="gramStart"/>
      <w:r w:rsidR="000D7029" w:rsidRPr="005E3958">
        <w:rPr>
          <w:rFonts w:ascii="Times" w:hAnsi="Times" w:cs="Times New Roman"/>
          <w:szCs w:val="20"/>
        </w:rPr>
        <w:t>Winter</w:t>
      </w:r>
      <w:proofErr w:type="gramEnd"/>
      <w:r w:rsidR="000D7029" w:rsidRPr="005E3958">
        <w:rPr>
          <w:rFonts w:ascii="Times" w:hAnsi="Times" w:cs="Times New Roman"/>
          <w:szCs w:val="20"/>
        </w:rPr>
        <w:t>, K.</w:t>
      </w:r>
      <w:r w:rsidRPr="005E3958">
        <w:rPr>
          <w:rFonts w:ascii="Times" w:hAnsi="Times" w:cs="Times New Roman"/>
          <w:szCs w:val="20"/>
        </w:rPr>
        <w:t>B., Ticktin, T., Rii, Y.M., Wong, M., Kukea-Shultz, K., Watson, S.J., &amp; Trauernicht, C. (2021). Assessing Baseline Carbon Stocks for Forest Transitions: A Case Study of Agroforestry Restoration from Hawaiʻi. </w:t>
      </w:r>
      <w:proofErr w:type="gramStart"/>
      <w:r w:rsidRPr="005E3958">
        <w:rPr>
          <w:rFonts w:ascii="Times" w:hAnsi="Times" w:cs="Times New Roman"/>
          <w:i/>
          <w:szCs w:val="20"/>
        </w:rPr>
        <w:t>Agriculture</w:t>
      </w:r>
      <w:r w:rsidRPr="005E3958">
        <w:rPr>
          <w:rFonts w:ascii="Times" w:hAnsi="Times" w:cs="Times New Roman"/>
          <w:szCs w:val="20"/>
        </w:rPr>
        <w:t>, 11(3), 189.</w:t>
      </w:r>
      <w:proofErr w:type="gramEnd"/>
      <w:r w:rsidRPr="005E3958">
        <w:rPr>
          <w:rFonts w:ascii="Times" w:hAnsi="Times" w:cs="Times New Roman"/>
          <w:szCs w:val="20"/>
        </w:rPr>
        <w:t> </w:t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"https://doi.org/10.3390/agriculture11030189"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https://doi.org/10.3390/agriculture11030189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856C54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szCs w:val="20"/>
        </w:rPr>
        <w:t>Mandle, L., Estrada-Shields, A., Chaplin-Kramer, C., Mitchell, G.E.M., 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Bremer, L.L.</w:t>
      </w:r>
      <w:r w:rsidRPr="005E3958">
        <w:rPr>
          <w:rFonts w:ascii="Times" w:hAnsi="Times" w:cs="Times New Roman"/>
          <w:szCs w:val="20"/>
        </w:rPr>
        <w:t>, Gourevitch, J.D., Hawthorne, P., Johnson, J., Robinson, B.E., Smith, J.R., Sonter, L.J., Verutes, G.M., Vogls, A.L, Daily, G.C., &amp; Ricketts, J.H. (2021). Increasing decision relevance of ecosystem service science. </w:t>
      </w:r>
      <w:r w:rsidRPr="005E3958">
        <w:rPr>
          <w:rFonts w:ascii="Times" w:hAnsi="Times" w:cs="Times New Roman"/>
          <w:i/>
          <w:szCs w:val="20"/>
        </w:rPr>
        <w:t>Nature Sustainability</w:t>
      </w:r>
      <w:r w:rsidRPr="005E3958">
        <w:rPr>
          <w:rFonts w:ascii="Times" w:hAnsi="Times" w:cs="Times New Roman"/>
          <w:szCs w:val="20"/>
        </w:rPr>
        <w:t>, 4</w:t>
      </w:r>
      <w:r w:rsidR="00243180" w:rsidRPr="005E3958">
        <w:rPr>
          <w:rFonts w:ascii="Times" w:hAnsi="Times" w:cs="Times New Roman"/>
          <w:szCs w:val="20"/>
        </w:rPr>
        <w:t>(2)</w:t>
      </w:r>
      <w:proofErr w:type="gramStart"/>
      <w:r w:rsidR="00243180" w:rsidRPr="005E3958">
        <w:rPr>
          <w:rFonts w:ascii="Times" w:hAnsi="Times" w:cs="Times New Roman"/>
          <w:szCs w:val="20"/>
        </w:rPr>
        <w:t>:</w:t>
      </w:r>
      <w:r w:rsidRPr="005E3958">
        <w:rPr>
          <w:rFonts w:ascii="Times" w:hAnsi="Times" w:cs="Times New Roman"/>
          <w:szCs w:val="20"/>
        </w:rPr>
        <w:t>161</w:t>
      </w:r>
      <w:proofErr w:type="gramEnd"/>
      <w:r w:rsidR="00243180" w:rsidRPr="005E3958">
        <w:rPr>
          <w:rFonts w:ascii="Times" w:hAnsi="Times" w:cs="Times New Roman"/>
          <w:szCs w:val="20"/>
        </w:rPr>
        <w:t>–</w:t>
      </w:r>
      <w:r w:rsidRPr="005E3958">
        <w:rPr>
          <w:rFonts w:ascii="Times" w:hAnsi="Times" w:cs="Times New Roman"/>
          <w:szCs w:val="20"/>
        </w:rPr>
        <w:t>169.</w:t>
      </w:r>
      <w:r w:rsidR="00605C51" w:rsidRPr="005E3958">
        <w:rPr>
          <w:rFonts w:ascii="Times" w:hAnsi="Times" w:cs="Times New Roman"/>
          <w:szCs w:val="20"/>
        </w:rPr>
        <w:br/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"https://doi.org/10.1038/s41893-020-00625-y"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https://doi.org/10.1038/s41893-020-00625-y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856C54" w:rsidRPr="005E3958" w:rsidRDefault="00856C54" w:rsidP="005E3958">
      <w:pPr>
        <w:rPr>
          <w:rFonts w:ascii="Times" w:hAnsi="Times"/>
          <w:szCs w:val="20"/>
        </w:rPr>
      </w:pPr>
      <w:r w:rsidRPr="005E3958">
        <w:rPr>
          <w:rFonts w:ascii="Times" w:hAnsi="Times"/>
          <w:szCs w:val="20"/>
        </w:rPr>
        <w:t>(CP-2021-05)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856C54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szCs w:val="20"/>
        </w:rPr>
        <w:t>Gould, R., 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Bremer, L.L.</w:t>
      </w:r>
      <w:r w:rsidRPr="005E3958">
        <w:rPr>
          <w:rFonts w:ascii="Times" w:hAnsi="Times" w:cs="Times New Roman"/>
          <w:bCs/>
          <w:szCs w:val="20"/>
          <w:bdr w:val="none" w:sz="0" w:space="0" w:color="auto" w:frame="1"/>
        </w:rPr>
        <w:t>,</w:t>
      </w:r>
      <w:r w:rsidRPr="005E3958">
        <w:rPr>
          <w:rFonts w:ascii="Times" w:hAnsi="Times" w:cs="Times New Roman"/>
          <w:szCs w:val="20"/>
        </w:rPr>
        <w:t> Pascua, P., &amp; Meza Prado, K. (2020). Frontiers in cultural ecosystem services: Toward greater equity and justice in ecosystem services research and practice. </w:t>
      </w:r>
      <w:r w:rsidRPr="005E3958">
        <w:rPr>
          <w:rFonts w:ascii="Times" w:hAnsi="Times" w:cs="Times New Roman"/>
          <w:i/>
          <w:szCs w:val="20"/>
        </w:rPr>
        <w:t>Bioscience</w:t>
      </w:r>
      <w:r w:rsidRPr="005E3958">
        <w:rPr>
          <w:rFonts w:ascii="Times" w:hAnsi="Times" w:cs="Times New Roman"/>
          <w:szCs w:val="20"/>
        </w:rPr>
        <w:t>, 70(12)</w:t>
      </w:r>
      <w:proofErr w:type="gramStart"/>
      <w:r w:rsidR="00243180" w:rsidRPr="005E3958">
        <w:rPr>
          <w:rFonts w:ascii="Times" w:hAnsi="Times" w:cs="Times New Roman"/>
          <w:szCs w:val="20"/>
        </w:rPr>
        <w:t>:</w:t>
      </w:r>
      <w:r w:rsidRPr="005E3958">
        <w:rPr>
          <w:rFonts w:ascii="Times" w:hAnsi="Times" w:cs="Times New Roman"/>
          <w:szCs w:val="20"/>
        </w:rPr>
        <w:t>1093</w:t>
      </w:r>
      <w:proofErr w:type="gramEnd"/>
      <w:r w:rsidR="00243180" w:rsidRPr="005E3958">
        <w:rPr>
          <w:rFonts w:ascii="Times" w:hAnsi="Times" w:cs="Times New Roman"/>
          <w:szCs w:val="20"/>
        </w:rPr>
        <w:t>–</w:t>
      </w:r>
      <w:r w:rsidRPr="005E3958">
        <w:rPr>
          <w:rFonts w:ascii="Times" w:hAnsi="Times" w:cs="Times New Roman"/>
          <w:szCs w:val="20"/>
        </w:rPr>
        <w:t>1107. </w:t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"https://doi.org/10.1093/biosci/biaa112"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https://doi.org/10.1093/biosci/biaa112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856C54" w:rsidRPr="005E3958" w:rsidRDefault="00856C54" w:rsidP="005E3958">
      <w:pPr>
        <w:rPr>
          <w:rFonts w:ascii="Times" w:hAnsi="Times"/>
          <w:szCs w:val="20"/>
        </w:rPr>
      </w:pPr>
      <w:r w:rsidRPr="005E3958">
        <w:rPr>
          <w:rFonts w:ascii="Times" w:hAnsi="Times"/>
          <w:szCs w:val="20"/>
        </w:rPr>
        <w:t>(CP-2020-19)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proofErr w:type="gramStart"/>
      <w:r w:rsidRPr="005E3958">
        <w:rPr>
          <w:rFonts w:ascii="Times" w:hAnsi="Times" w:cs="Times New Roman"/>
          <w:szCs w:val="20"/>
        </w:rPr>
        <w:t>Winter, K.B., Rii, Y.M., Reppun, F., Hintzen, K.D., Alegado, R.A., Bowen, B.W., 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Bremer, L.L</w:t>
      </w:r>
      <w:r w:rsidRPr="005E3958">
        <w:rPr>
          <w:rFonts w:ascii="Times" w:hAnsi="Times" w:cs="Times New Roman"/>
          <w:b/>
          <w:szCs w:val="20"/>
        </w:rPr>
        <w:t>.</w:t>
      </w:r>
      <w:r w:rsidR="000D7029" w:rsidRPr="005E3958">
        <w:rPr>
          <w:rFonts w:ascii="Times" w:hAnsi="Times" w:cs="Times New Roman"/>
          <w:szCs w:val="20"/>
        </w:rPr>
        <w:t>,</w:t>
      </w:r>
      <w:r w:rsidRPr="005E3958">
        <w:rPr>
          <w:rFonts w:ascii="Times" w:hAnsi="Times" w:cs="Times New Roman"/>
          <w:szCs w:val="20"/>
        </w:rPr>
        <w:t xml:space="preserve"> et al. (2020).</w:t>
      </w:r>
      <w:proofErr w:type="gramEnd"/>
      <w:r w:rsidRPr="005E3958">
        <w:rPr>
          <w:rFonts w:ascii="Times" w:hAnsi="Times" w:cs="Times New Roman"/>
          <w:szCs w:val="20"/>
        </w:rPr>
        <w:t xml:space="preserve"> Collaborative research to inform adaptive co-management: a framework for the Heʻeia National Estuarine Research Reserve, </w:t>
      </w:r>
      <w:r w:rsidRPr="005E3958">
        <w:rPr>
          <w:rFonts w:ascii="Times" w:hAnsi="Times" w:cs="Times New Roman"/>
          <w:i/>
          <w:szCs w:val="20"/>
        </w:rPr>
        <w:t>Ecology and Society</w:t>
      </w:r>
      <w:r w:rsidRPr="005E3958">
        <w:rPr>
          <w:rFonts w:ascii="Times" w:hAnsi="Times" w:cs="Times New Roman"/>
          <w:szCs w:val="20"/>
        </w:rPr>
        <w:t>. 25(4)</w:t>
      </w:r>
      <w:proofErr w:type="gramStart"/>
      <w:r w:rsidRPr="005E3958">
        <w:rPr>
          <w:rFonts w:ascii="Times" w:hAnsi="Times" w:cs="Times New Roman"/>
          <w:szCs w:val="20"/>
        </w:rPr>
        <w:t>:15</w:t>
      </w:r>
      <w:proofErr w:type="gramEnd"/>
      <w:r w:rsidRPr="005E3958">
        <w:rPr>
          <w:rFonts w:ascii="Times" w:hAnsi="Times" w:cs="Times New Roman"/>
          <w:szCs w:val="20"/>
        </w:rPr>
        <w:t>.</w:t>
      </w:r>
      <w:r w:rsidRPr="005E3958">
        <w:rPr>
          <w:rFonts w:ascii="Times" w:hAnsi="Times" w:cs="Times New Roman"/>
          <w:szCs w:val="20"/>
        </w:rPr>
        <w:br/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"https://doi.org/10.5751/ES-11895-250415"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https://doi.org/10.5751/ES-11895-250415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szCs w:val="20"/>
        </w:rPr>
        <w:t>Elshall, A.S., Arik, A.D, El-Kadi, A.I., Pierce, S., Burnett, K.M, Wada, C.A., 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Bremer, L.L</w:t>
      </w:r>
      <w:r w:rsidRPr="005E3958">
        <w:rPr>
          <w:rFonts w:ascii="Times" w:hAnsi="Times" w:cs="Times New Roman"/>
          <w:b/>
          <w:szCs w:val="20"/>
        </w:rPr>
        <w:t>.</w:t>
      </w:r>
      <w:r w:rsidR="000D7029" w:rsidRPr="005E3958">
        <w:rPr>
          <w:rFonts w:ascii="Times" w:hAnsi="Times" w:cs="Times New Roman"/>
          <w:szCs w:val="20"/>
        </w:rPr>
        <w:t>,</w:t>
      </w:r>
      <w:r w:rsidRPr="005E3958">
        <w:rPr>
          <w:rFonts w:ascii="Times" w:hAnsi="Times" w:cs="Times New Roman"/>
          <w:szCs w:val="20"/>
        </w:rPr>
        <w:t xml:space="preserve"> &amp; Chun, G. (2020). Groundwater sustainability: a review of the i</w:t>
      </w:r>
      <w:r w:rsidR="00243180" w:rsidRPr="005E3958">
        <w:rPr>
          <w:rFonts w:ascii="Times" w:hAnsi="Times" w:cs="Times New Roman"/>
          <w:szCs w:val="20"/>
        </w:rPr>
        <w:t xml:space="preserve">nteractions between science and </w:t>
      </w:r>
      <w:r w:rsidRPr="005E3958">
        <w:rPr>
          <w:rFonts w:ascii="Times" w:hAnsi="Times" w:cs="Times New Roman"/>
          <w:szCs w:val="20"/>
        </w:rPr>
        <w:t>policy. </w:t>
      </w:r>
      <w:proofErr w:type="gramStart"/>
      <w:r w:rsidRPr="005E3958">
        <w:rPr>
          <w:rFonts w:ascii="Times" w:hAnsi="Times" w:cs="Times New Roman"/>
          <w:i/>
          <w:szCs w:val="20"/>
        </w:rPr>
        <w:t>Environmental Research Letters, </w:t>
      </w:r>
      <w:r w:rsidRPr="005E3958">
        <w:rPr>
          <w:rFonts w:ascii="Times" w:hAnsi="Times" w:cs="Times New Roman"/>
          <w:szCs w:val="20"/>
        </w:rPr>
        <w:t>15(9),</w:t>
      </w:r>
      <w:r w:rsidR="00605C51" w:rsidRPr="005E3958">
        <w:rPr>
          <w:rFonts w:ascii="Times" w:hAnsi="Times" w:cs="Times New Roman"/>
          <w:szCs w:val="20"/>
        </w:rPr>
        <w:t xml:space="preserve"> </w:t>
      </w:r>
      <w:r w:rsidRPr="005E3958">
        <w:rPr>
          <w:rFonts w:ascii="Times" w:hAnsi="Times" w:cs="Times New Roman"/>
          <w:szCs w:val="20"/>
        </w:rPr>
        <w:t>093004.</w:t>
      </w:r>
      <w:proofErr w:type="gramEnd"/>
      <w:r w:rsidR="00605C51" w:rsidRPr="005E3958">
        <w:rPr>
          <w:rFonts w:ascii="Times" w:hAnsi="Times" w:cs="Times New Roman"/>
          <w:szCs w:val="20"/>
        </w:rPr>
        <w:br/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"https://iopscience.iop.org/article/10.1088/1748-9326/ab8e8c"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https://iopscience.iop.org/article/10.1088/1748-9326/ab8e8c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proofErr w:type="gramStart"/>
      <w:r w:rsidRPr="005E3958">
        <w:rPr>
          <w:rFonts w:ascii="Times" w:hAnsi="Times" w:cs="Times New Roman"/>
          <w:szCs w:val="20"/>
        </w:rPr>
        <w:t>Engels, J.L., Watson, S., Dulai, H., Burnett, K.M., Aga, A., DeMaagd, N., Wada, C.A., McHugh, Sumida, B., &amp;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 Bremer, L.L</w:t>
      </w:r>
      <w:r w:rsidRPr="005E3958">
        <w:rPr>
          <w:rFonts w:ascii="Times" w:hAnsi="Times" w:cs="Times New Roman"/>
          <w:b/>
          <w:szCs w:val="20"/>
        </w:rPr>
        <w:t>.</w:t>
      </w:r>
      <w:r w:rsidRPr="005E3958">
        <w:rPr>
          <w:rFonts w:ascii="Times" w:hAnsi="Times" w:cs="Times New Roman"/>
          <w:szCs w:val="20"/>
        </w:rPr>
        <w:t xml:space="preserve"> (2020).</w:t>
      </w:r>
      <w:proofErr w:type="gramEnd"/>
      <w:r w:rsidRPr="005E3958">
        <w:rPr>
          <w:rFonts w:ascii="Times" w:hAnsi="Times" w:cs="Times New Roman"/>
          <w:szCs w:val="20"/>
        </w:rPr>
        <w:t xml:space="preserve"> Collaborative research to support urban agriculture in the face of change: the case of Sumida watercress farm. </w:t>
      </w:r>
      <w:r w:rsidRPr="005E3958">
        <w:rPr>
          <w:rFonts w:ascii="Times" w:hAnsi="Times" w:cs="Times New Roman"/>
          <w:i/>
          <w:szCs w:val="20"/>
        </w:rPr>
        <w:t>Plos One.</w:t>
      </w:r>
      <w:r w:rsidR="00243180" w:rsidRPr="005E3958">
        <w:rPr>
          <w:rFonts w:ascii="Times" w:hAnsi="Times" w:cs="Times New Roman"/>
          <w:szCs w:val="20"/>
        </w:rPr>
        <w:t> </w:t>
      </w:r>
      <w:proofErr w:type="gramStart"/>
      <w:r w:rsidR="00243180" w:rsidRPr="005E3958">
        <w:rPr>
          <w:rFonts w:ascii="Times" w:hAnsi="Times" w:cs="Times New Roman"/>
          <w:szCs w:val="20"/>
        </w:rPr>
        <w:t>15(7),</w:t>
      </w:r>
      <w:r w:rsidRPr="005E3958">
        <w:rPr>
          <w:rFonts w:ascii="Times" w:hAnsi="Times" w:cs="Times New Roman"/>
          <w:szCs w:val="20"/>
        </w:rPr>
        <w:t xml:space="preserve"> e0235661.</w:t>
      </w:r>
      <w:proofErr w:type="gramEnd"/>
      <w:r w:rsidRPr="005E3958">
        <w:rPr>
          <w:rFonts w:ascii="Times" w:hAnsi="Times" w:cs="Times New Roman"/>
          <w:szCs w:val="20"/>
        </w:rPr>
        <w:t> </w:t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"https://doi.org/10.1371/journal.pone.0235661"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https://doi.org/10.1371/journal.pone.0235661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proofErr w:type="gramStart"/>
      <w:r w:rsidRPr="005E3958">
        <w:rPr>
          <w:rFonts w:ascii="Times" w:hAnsi="Times" w:cs="Times New Roman"/>
          <w:szCs w:val="20"/>
        </w:rPr>
        <w:t>Hastings, Z., Ticktin, T., Botelho, M., Reppun, N., Kukea-Shultz, K., Wong, M., Melone, A., &amp; 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Bremer, L.L.</w:t>
      </w:r>
      <w:r w:rsidRPr="005E3958">
        <w:rPr>
          <w:rFonts w:ascii="Times" w:hAnsi="Times" w:cs="Times New Roman"/>
          <w:szCs w:val="20"/>
        </w:rPr>
        <w:t> (2020).</w:t>
      </w:r>
      <w:proofErr w:type="gramEnd"/>
      <w:r w:rsidRPr="005E3958">
        <w:rPr>
          <w:rFonts w:ascii="Times" w:hAnsi="Times" w:cs="Times New Roman"/>
          <w:szCs w:val="20"/>
        </w:rPr>
        <w:t xml:space="preserve"> Integrating co-production and functional trait approaches for inclusive and scalable restoration solutions. </w:t>
      </w:r>
      <w:r w:rsidRPr="005E3958">
        <w:rPr>
          <w:rFonts w:ascii="Times" w:hAnsi="Times" w:cs="Times New Roman"/>
          <w:i/>
          <w:szCs w:val="20"/>
        </w:rPr>
        <w:t>Conservation Science and Practice, </w:t>
      </w:r>
      <w:r w:rsidRPr="005E3958">
        <w:rPr>
          <w:rFonts w:ascii="Times" w:hAnsi="Times" w:cs="Times New Roman"/>
          <w:szCs w:val="20"/>
        </w:rPr>
        <w:t>2(9): e250.</w:t>
      </w:r>
      <w:r w:rsidRPr="005E3958">
        <w:rPr>
          <w:rFonts w:ascii="Times" w:hAnsi="Times" w:cs="Times New Roman"/>
          <w:i/>
          <w:szCs w:val="20"/>
        </w:rPr>
        <w:t>  </w:t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"https://doi.org/10.1111/csp2.250"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https://doi.org/10.1111/csp2.250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856C54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szCs w:val="20"/>
        </w:rPr>
        <w:t>Winter, K.B., Lincoln, N.K., Berkes, F., Alegado, R.A., Kurashima, N., Frank, K.L., Pascua, P., Rii, Y.M., Reppun, F., Knapp, I.S.S., McClatchey, W.C., Ticktin, T., Smith, C., Franklin, E.C., Oleson, K., Price, M.R., McManus, M.A., Donahue, M.J., Rodgers, K.S., Bowen, B.W., Nelson, C.E., Thomas, B., Leong, J</w:t>
      </w:r>
      <w:proofErr w:type="gramStart"/>
      <w:r w:rsidRPr="005E3958">
        <w:rPr>
          <w:rFonts w:ascii="Times" w:hAnsi="Times" w:cs="Times New Roman"/>
          <w:szCs w:val="20"/>
        </w:rPr>
        <w:t>.-</w:t>
      </w:r>
      <w:proofErr w:type="gramEnd"/>
      <w:r w:rsidRPr="005E3958">
        <w:rPr>
          <w:rFonts w:ascii="Times" w:hAnsi="Times" w:cs="Times New Roman"/>
          <w:szCs w:val="20"/>
        </w:rPr>
        <w:t>A., Madin, E.M.P., Rivera, M.A.J., Falinski, K.A., 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Bremer, L.L.</w:t>
      </w:r>
      <w:r w:rsidRPr="005E3958">
        <w:rPr>
          <w:rFonts w:ascii="Times" w:hAnsi="Times" w:cs="Times New Roman"/>
          <w:szCs w:val="20"/>
        </w:rPr>
        <w:t>, Deenik, J.L., Gon III, S.M., Neilson, B., Okano, R., Olegario, A., Nyberg, B., Kawelo, A.H., Kotubetey, K., Kukea-Shultz, J.K.</w:t>
      </w:r>
      <w:r w:rsidR="000D7029" w:rsidRPr="005E3958">
        <w:rPr>
          <w:rFonts w:ascii="Times" w:hAnsi="Times" w:cs="Times New Roman"/>
          <w:szCs w:val="20"/>
        </w:rPr>
        <w:t>,</w:t>
      </w:r>
      <w:r w:rsidRPr="005E3958">
        <w:rPr>
          <w:rFonts w:ascii="Times" w:hAnsi="Times" w:cs="Times New Roman"/>
          <w:szCs w:val="20"/>
        </w:rPr>
        <w:t xml:space="preserve"> &amp; Toonen, R.J. (2020). Ecomimicry in </w:t>
      </w:r>
      <w:r w:rsidR="00A20233" w:rsidRPr="005E3958">
        <w:rPr>
          <w:rFonts w:ascii="Times" w:hAnsi="Times" w:cs="Times New Roman"/>
          <w:szCs w:val="20"/>
        </w:rPr>
        <w:t>i</w:t>
      </w:r>
      <w:r w:rsidRPr="005E3958">
        <w:rPr>
          <w:rFonts w:ascii="Times" w:hAnsi="Times" w:cs="Times New Roman"/>
          <w:szCs w:val="20"/>
        </w:rPr>
        <w:t xml:space="preserve">ndigenous resource management: </w:t>
      </w:r>
      <w:r w:rsidR="00A20233" w:rsidRPr="005E3958">
        <w:rPr>
          <w:rFonts w:ascii="Times" w:hAnsi="Times" w:cs="Times New Roman"/>
          <w:szCs w:val="20"/>
        </w:rPr>
        <w:t>O</w:t>
      </w:r>
      <w:r w:rsidRPr="005E3958">
        <w:rPr>
          <w:rFonts w:ascii="Times" w:hAnsi="Times" w:cs="Times New Roman"/>
          <w:szCs w:val="20"/>
        </w:rPr>
        <w:t>ptimizing ecosystem services to achieve resource abundance, with examples from Hawaiʻi. </w:t>
      </w:r>
      <w:proofErr w:type="gramStart"/>
      <w:r w:rsidRPr="005E3958">
        <w:rPr>
          <w:rFonts w:ascii="Times" w:hAnsi="Times" w:cs="Times New Roman"/>
          <w:i/>
          <w:szCs w:val="20"/>
        </w:rPr>
        <w:t>Ecology and Society</w:t>
      </w:r>
      <w:r w:rsidRPr="005E3958">
        <w:rPr>
          <w:rFonts w:ascii="Times" w:hAnsi="Times" w:cs="Times New Roman"/>
          <w:szCs w:val="20"/>
        </w:rPr>
        <w:t>, 25(2).</w:t>
      </w:r>
      <w:proofErr w:type="gramEnd"/>
      <w:r w:rsidRPr="005E3958">
        <w:rPr>
          <w:rFonts w:ascii="Times" w:hAnsi="Times" w:cs="Times New Roman"/>
          <w:szCs w:val="20"/>
        </w:rPr>
        <w:t> </w:t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"https://doi.org/10.5751/es-11539-250226"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https://doi.org/10.5751/es-11539-250226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856C54" w:rsidRPr="005E3958" w:rsidRDefault="00856C54" w:rsidP="005E3958">
      <w:pPr>
        <w:rPr>
          <w:rFonts w:ascii="Times" w:hAnsi="Times"/>
          <w:szCs w:val="20"/>
        </w:rPr>
      </w:pPr>
      <w:r w:rsidRPr="005E3958">
        <w:rPr>
          <w:rFonts w:ascii="Times" w:hAnsi="Times"/>
          <w:szCs w:val="20"/>
        </w:rPr>
        <w:t>(CP-2020-17)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ED22B3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proofErr w:type="gramStart"/>
      <w:r w:rsidRPr="005E3958">
        <w:rPr>
          <w:rFonts w:ascii="Times" w:hAnsi="Times" w:cs="Times New Roman"/>
          <w:szCs w:val="20"/>
        </w:rPr>
        <w:t>Burnett, K.M, Elshall, A.S., Wada, C.A., Arik, A., El-Kadi, A.I., Delevaux, J.M.S</w:t>
      </w:r>
      <w:r w:rsidR="000D7029" w:rsidRPr="005E3958">
        <w:rPr>
          <w:rFonts w:ascii="Times" w:hAnsi="Times" w:cs="Times New Roman"/>
          <w:szCs w:val="20"/>
        </w:rPr>
        <w:t>.</w:t>
      </w:r>
      <w:r w:rsidRPr="005E3958">
        <w:rPr>
          <w:rFonts w:ascii="Times" w:hAnsi="Times" w:cs="Times New Roman"/>
          <w:szCs w:val="20"/>
        </w:rPr>
        <w:t>, &amp; 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Bremer, L.L. </w:t>
      </w:r>
      <w:r w:rsidRPr="005E3958">
        <w:rPr>
          <w:rFonts w:ascii="Times" w:hAnsi="Times" w:cs="Times New Roman"/>
          <w:szCs w:val="20"/>
        </w:rPr>
        <w:t>(2020).</w:t>
      </w:r>
      <w:proofErr w:type="gramEnd"/>
      <w:r w:rsidRPr="005E3958">
        <w:rPr>
          <w:rFonts w:ascii="Times" w:hAnsi="Times" w:cs="Times New Roman"/>
          <w:szCs w:val="20"/>
        </w:rPr>
        <w:t xml:space="preserve"> Incorporating spring discharge protection into sustainable groundwater management: A case study from Pearl Harbor Aquifer, Hawaiʻi. </w:t>
      </w:r>
      <w:proofErr w:type="gramStart"/>
      <w:r w:rsidRPr="005E3958">
        <w:rPr>
          <w:rFonts w:ascii="Times" w:hAnsi="Times" w:cs="Times New Roman"/>
          <w:i/>
          <w:szCs w:val="20"/>
        </w:rPr>
        <w:t>Frontiers Water</w:t>
      </w:r>
      <w:r w:rsidRPr="005E3958">
        <w:rPr>
          <w:rFonts w:ascii="Times" w:hAnsi="Times" w:cs="Times New Roman"/>
          <w:szCs w:val="20"/>
        </w:rPr>
        <w:t>, 2(14).</w:t>
      </w:r>
      <w:proofErr w:type="gramEnd"/>
      <w:r w:rsidRPr="005E3958">
        <w:rPr>
          <w:rFonts w:ascii="Times" w:hAnsi="Times" w:cs="Times New Roman"/>
          <w:szCs w:val="20"/>
        </w:rPr>
        <w:t> </w:t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"https://doi.org/10.3389/frwa.2020.00014"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https://doi.org/10.3389/frwa.2020.00014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9E2222" w:rsidRPr="005E3958" w:rsidRDefault="00ED22B3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szCs w:val="20"/>
        </w:rPr>
        <w:t>(CP-2020-14)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AF700F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 L.L</w:t>
      </w:r>
      <w:r w:rsidR="00F539B0"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.</w:t>
      </w:r>
      <w:r w:rsidRPr="005E3958">
        <w:rPr>
          <w:rFonts w:ascii="Times" w:hAnsi="Times" w:cs="Times New Roman"/>
          <w:bCs/>
          <w:szCs w:val="20"/>
          <w:bdr w:val="none" w:sz="0" w:space="0" w:color="auto" w:frame="1"/>
        </w:rPr>
        <w:t>,</w:t>
      </w:r>
      <w:r w:rsidRPr="005E3958">
        <w:rPr>
          <w:rFonts w:ascii="Times" w:hAnsi="Times" w:cs="Times New Roman"/>
          <w:szCs w:val="20"/>
        </w:rPr>
        <w:t xml:space="preserve"> Hamel P, Ponette-González A.G., Pompeu P.V., Saad S.I., &amp; Brauman, K.A. (2020). Who </w:t>
      </w:r>
      <w:r w:rsidR="00AF700F" w:rsidRPr="005E3958">
        <w:rPr>
          <w:rFonts w:ascii="Times" w:hAnsi="Times" w:cs="Times New Roman"/>
          <w:szCs w:val="20"/>
        </w:rPr>
        <w:t>a</w:t>
      </w:r>
      <w:r w:rsidRPr="005E3958">
        <w:rPr>
          <w:rFonts w:ascii="Times" w:hAnsi="Times" w:cs="Times New Roman"/>
          <w:szCs w:val="20"/>
        </w:rPr>
        <w:t xml:space="preserve">re </w:t>
      </w:r>
      <w:r w:rsidR="00A20233" w:rsidRPr="005E3958">
        <w:rPr>
          <w:rFonts w:ascii="Times" w:hAnsi="Times" w:cs="Times New Roman"/>
          <w:szCs w:val="20"/>
        </w:rPr>
        <w:t>w</w:t>
      </w:r>
      <w:r w:rsidRPr="005E3958">
        <w:rPr>
          <w:rFonts w:ascii="Times" w:hAnsi="Times" w:cs="Times New Roman"/>
          <w:szCs w:val="20"/>
        </w:rPr>
        <w:t xml:space="preserve">e </w:t>
      </w:r>
      <w:r w:rsidR="00A20233" w:rsidRPr="005E3958">
        <w:rPr>
          <w:rFonts w:ascii="Times" w:hAnsi="Times" w:cs="Times New Roman"/>
          <w:szCs w:val="20"/>
        </w:rPr>
        <w:t>m</w:t>
      </w:r>
      <w:r w:rsidRPr="005E3958">
        <w:rPr>
          <w:rFonts w:ascii="Times" w:hAnsi="Times" w:cs="Times New Roman"/>
          <w:szCs w:val="20"/>
        </w:rPr>
        <w:t xml:space="preserve">easuring and </w:t>
      </w:r>
      <w:r w:rsidR="00A20233" w:rsidRPr="005E3958">
        <w:rPr>
          <w:rFonts w:ascii="Times" w:hAnsi="Times" w:cs="Times New Roman"/>
          <w:szCs w:val="20"/>
        </w:rPr>
        <w:t>m</w:t>
      </w:r>
      <w:r w:rsidRPr="005E3958">
        <w:rPr>
          <w:rFonts w:ascii="Times" w:hAnsi="Times" w:cs="Times New Roman"/>
          <w:szCs w:val="20"/>
        </w:rPr>
        <w:t xml:space="preserve">odeling for? Supporting </w:t>
      </w:r>
      <w:r w:rsidR="00A20233" w:rsidRPr="005E3958">
        <w:rPr>
          <w:rFonts w:ascii="Times" w:hAnsi="Times" w:cs="Times New Roman"/>
          <w:szCs w:val="20"/>
        </w:rPr>
        <w:t>m</w:t>
      </w:r>
      <w:r w:rsidRPr="005E3958">
        <w:rPr>
          <w:rFonts w:ascii="Times" w:hAnsi="Times" w:cs="Times New Roman"/>
          <w:szCs w:val="20"/>
        </w:rPr>
        <w:t xml:space="preserve">ultilevel </w:t>
      </w:r>
      <w:r w:rsidR="00A20233" w:rsidRPr="005E3958">
        <w:rPr>
          <w:rFonts w:ascii="Times" w:hAnsi="Times" w:cs="Times New Roman"/>
          <w:szCs w:val="20"/>
        </w:rPr>
        <w:t>d</w:t>
      </w:r>
      <w:r w:rsidRPr="005E3958">
        <w:rPr>
          <w:rFonts w:ascii="Times" w:hAnsi="Times" w:cs="Times New Roman"/>
          <w:szCs w:val="20"/>
        </w:rPr>
        <w:t>ecision-</w:t>
      </w:r>
      <w:r w:rsidR="00A20233" w:rsidRPr="005E3958">
        <w:rPr>
          <w:rFonts w:ascii="Times" w:hAnsi="Times" w:cs="Times New Roman"/>
          <w:szCs w:val="20"/>
        </w:rPr>
        <w:t>m</w:t>
      </w:r>
      <w:r w:rsidRPr="005E3958">
        <w:rPr>
          <w:rFonts w:ascii="Times" w:hAnsi="Times" w:cs="Times New Roman"/>
          <w:szCs w:val="20"/>
        </w:rPr>
        <w:t xml:space="preserve">aking in </w:t>
      </w:r>
      <w:r w:rsidR="00A20233" w:rsidRPr="005E3958">
        <w:rPr>
          <w:rFonts w:ascii="Times" w:hAnsi="Times" w:cs="Times New Roman"/>
          <w:szCs w:val="20"/>
        </w:rPr>
        <w:t>w</w:t>
      </w:r>
      <w:r w:rsidRPr="005E3958">
        <w:rPr>
          <w:rFonts w:ascii="Times" w:hAnsi="Times" w:cs="Times New Roman"/>
          <w:szCs w:val="20"/>
        </w:rPr>
        <w:t xml:space="preserve">atershed </w:t>
      </w:r>
      <w:r w:rsidR="00A20233" w:rsidRPr="005E3958">
        <w:rPr>
          <w:rFonts w:ascii="Times" w:hAnsi="Times" w:cs="Times New Roman"/>
          <w:szCs w:val="20"/>
        </w:rPr>
        <w:t>m</w:t>
      </w:r>
      <w:r w:rsidRPr="005E3958">
        <w:rPr>
          <w:rFonts w:ascii="Times" w:hAnsi="Times" w:cs="Times New Roman"/>
          <w:szCs w:val="20"/>
        </w:rPr>
        <w:t>anagement. </w:t>
      </w:r>
      <w:r w:rsidRPr="005E3958">
        <w:rPr>
          <w:rFonts w:ascii="Times" w:hAnsi="Times" w:cs="Times New Roman"/>
          <w:i/>
          <w:szCs w:val="20"/>
        </w:rPr>
        <w:t>Water Resources Research,</w:t>
      </w:r>
      <w:r w:rsidRPr="005E3958">
        <w:rPr>
          <w:rFonts w:ascii="Times" w:hAnsi="Times" w:cs="Times New Roman"/>
          <w:szCs w:val="20"/>
        </w:rPr>
        <w:t> 56, e2019WR026011.</w:t>
      </w:r>
      <w:r w:rsidR="00605C51" w:rsidRPr="005E3958">
        <w:rPr>
          <w:rFonts w:ascii="Times" w:hAnsi="Times" w:cs="Times New Roman"/>
          <w:szCs w:val="20"/>
        </w:rPr>
        <w:br/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"https://doi.org/10.1029/2019WR026011"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https://doi.org/10.1029/2019WR026011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ED22B3" w:rsidRPr="005E3958" w:rsidRDefault="00ED22B3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szCs w:val="20"/>
        </w:rPr>
        <w:t>(CP-2020-07)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ED22B3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szCs w:val="20"/>
        </w:rPr>
        <w:t>Hamel P, 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 L.L</w:t>
      </w:r>
      <w:r w:rsidR="00F539B0"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.</w:t>
      </w:r>
      <w:r w:rsidRPr="005E3958">
        <w:rPr>
          <w:rFonts w:ascii="Times" w:hAnsi="Times" w:cs="Times New Roman"/>
          <w:szCs w:val="20"/>
        </w:rPr>
        <w:t>, Ponette-González A.G., Acosta E, Fisher J.R.B., Steele B, Cavassani A.T., Klemz C., Blainski E., &amp; Brauman, K.A. (2020). The value of hydrologic information for watershed management programs: The case of Camboriú, Brazil. </w:t>
      </w:r>
      <w:proofErr w:type="gramStart"/>
      <w:r w:rsidRPr="005E3958">
        <w:rPr>
          <w:rFonts w:ascii="Times" w:hAnsi="Times" w:cs="Times New Roman"/>
          <w:i/>
          <w:szCs w:val="20"/>
        </w:rPr>
        <w:t>Science of the Total Environment,</w:t>
      </w:r>
      <w:r w:rsidR="00605C51" w:rsidRPr="005E3958">
        <w:rPr>
          <w:rFonts w:ascii="Times" w:hAnsi="Times" w:cs="Times New Roman"/>
          <w:szCs w:val="20"/>
        </w:rPr>
        <w:t xml:space="preserve"> 705 </w:t>
      </w:r>
      <w:r w:rsidRPr="005E3958">
        <w:rPr>
          <w:rFonts w:ascii="Times" w:hAnsi="Times" w:cs="Times New Roman"/>
          <w:szCs w:val="20"/>
        </w:rPr>
        <w:t>(135871).</w:t>
      </w:r>
      <w:proofErr w:type="gramEnd"/>
      <w:r w:rsidRPr="005E3958">
        <w:rPr>
          <w:rFonts w:ascii="Times" w:hAnsi="Times" w:cs="Times New Roman"/>
          <w:szCs w:val="20"/>
        </w:rPr>
        <w:t> </w:t>
      </w:r>
      <w:r w:rsidR="00605C51" w:rsidRPr="005E3958">
        <w:rPr>
          <w:rFonts w:ascii="Times" w:hAnsi="Times" w:cs="Times New Roman"/>
          <w:szCs w:val="20"/>
        </w:rPr>
        <w:br/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"https://doi.org/10.1016/j.scitotenv.2019.135871"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https://doi.org/10.1016/j.scitotenv.2019.135871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9E2222" w:rsidRPr="005E3958" w:rsidRDefault="00ED22B3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szCs w:val="20"/>
        </w:rPr>
        <w:t>(CP-2020-08)</w:t>
      </w: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</w:p>
    <w:p w:rsidR="009E2222" w:rsidRPr="005E3958" w:rsidRDefault="009E2222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szCs w:val="20"/>
        </w:rPr>
        <w:t>Nelson S.H., </w:t>
      </w:r>
      <w:r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Bremer L.L</w:t>
      </w:r>
      <w:r w:rsidR="00F539B0" w:rsidRPr="005E3958">
        <w:rPr>
          <w:rFonts w:ascii="Times" w:hAnsi="Times" w:cs="Times New Roman"/>
          <w:b/>
          <w:bCs/>
          <w:szCs w:val="20"/>
          <w:bdr w:val="none" w:sz="0" w:space="0" w:color="auto" w:frame="1"/>
        </w:rPr>
        <w:t>.</w:t>
      </w:r>
      <w:r w:rsidRPr="005E3958">
        <w:rPr>
          <w:rFonts w:ascii="Times" w:hAnsi="Times" w:cs="Times New Roman"/>
          <w:szCs w:val="20"/>
        </w:rPr>
        <w:t>, Meza Prado, K.</w:t>
      </w:r>
      <w:r w:rsidR="000D7029" w:rsidRPr="005E3958">
        <w:rPr>
          <w:rFonts w:ascii="Times" w:hAnsi="Times" w:cs="Times New Roman"/>
          <w:szCs w:val="20"/>
        </w:rPr>
        <w:t>,</w:t>
      </w:r>
      <w:r w:rsidRPr="005E3958">
        <w:rPr>
          <w:rFonts w:ascii="Times" w:hAnsi="Times" w:cs="Times New Roman"/>
          <w:szCs w:val="20"/>
        </w:rPr>
        <w:t xml:space="preserve"> &amp; Brauman, K.A. (2020). The </w:t>
      </w:r>
      <w:r w:rsidR="00A20233" w:rsidRPr="005E3958">
        <w:rPr>
          <w:rFonts w:ascii="Times" w:hAnsi="Times" w:cs="Times New Roman"/>
          <w:szCs w:val="20"/>
        </w:rPr>
        <w:t>political life of natural infrastructure</w:t>
      </w:r>
      <w:r w:rsidRPr="005E3958">
        <w:rPr>
          <w:rFonts w:ascii="Times" w:hAnsi="Times" w:cs="Times New Roman"/>
          <w:szCs w:val="20"/>
        </w:rPr>
        <w:t xml:space="preserve">: Water </w:t>
      </w:r>
      <w:r w:rsidR="00A20233" w:rsidRPr="005E3958">
        <w:rPr>
          <w:rFonts w:ascii="Times" w:hAnsi="Times" w:cs="Times New Roman"/>
          <w:szCs w:val="20"/>
        </w:rPr>
        <w:t>funds and alternative histories of payments for ecosystem services</w:t>
      </w:r>
      <w:r w:rsidRPr="005E3958">
        <w:rPr>
          <w:rFonts w:ascii="Times" w:hAnsi="Times" w:cs="Times New Roman"/>
          <w:szCs w:val="20"/>
        </w:rPr>
        <w:t xml:space="preserve"> in Valle del Cauca, Colombia </w:t>
      </w:r>
      <w:r w:rsidRPr="005E3958">
        <w:rPr>
          <w:rFonts w:ascii="Times" w:hAnsi="Times" w:cs="Times New Roman"/>
          <w:i/>
          <w:szCs w:val="20"/>
        </w:rPr>
        <w:t>Development and Change</w:t>
      </w:r>
      <w:r w:rsidR="00605C51" w:rsidRPr="005E3958">
        <w:rPr>
          <w:rFonts w:ascii="Times" w:hAnsi="Times" w:cs="Times New Roman"/>
          <w:szCs w:val="20"/>
        </w:rPr>
        <w:t>, 51(1)</w:t>
      </w:r>
      <w:proofErr w:type="gramStart"/>
      <w:r w:rsidR="00605C51" w:rsidRPr="005E3958">
        <w:rPr>
          <w:rFonts w:ascii="Times" w:hAnsi="Times" w:cs="Times New Roman"/>
          <w:szCs w:val="20"/>
        </w:rPr>
        <w:t>:</w:t>
      </w:r>
      <w:r w:rsidRPr="005E3958">
        <w:rPr>
          <w:rFonts w:ascii="Times" w:hAnsi="Times" w:cs="Times New Roman"/>
          <w:szCs w:val="20"/>
        </w:rPr>
        <w:t>26</w:t>
      </w:r>
      <w:proofErr w:type="gramEnd"/>
      <w:r w:rsidRPr="005E3958">
        <w:rPr>
          <w:rFonts w:ascii="Times" w:hAnsi="Times" w:cs="Times New Roman"/>
          <w:szCs w:val="20"/>
        </w:rPr>
        <w:t>–50.</w:t>
      </w:r>
      <w:r w:rsidR="00605C51" w:rsidRPr="005E3958">
        <w:rPr>
          <w:rFonts w:ascii="Times" w:hAnsi="Times" w:cs="Times New Roman"/>
          <w:szCs w:val="20"/>
        </w:rPr>
        <w:br/>
      </w:r>
      <w:r w:rsidR="00832C8F" w:rsidRPr="005E3958">
        <w:rPr>
          <w:rFonts w:ascii="Times" w:hAnsi="Times" w:cs="Times New Roman"/>
          <w:szCs w:val="20"/>
        </w:rPr>
        <w:fldChar w:fldCharType="begin"/>
      </w:r>
      <w:r w:rsidRPr="005E3958">
        <w:rPr>
          <w:rFonts w:ascii="Times" w:hAnsi="Times" w:cs="Times New Roman"/>
          <w:szCs w:val="20"/>
        </w:rPr>
        <w:instrText xml:space="preserve"> HYPERLINK "https://doi.org/10.1111/dech.12544" \t "_blank" </w:instrText>
      </w:r>
      <w:r w:rsidR="00832C8F" w:rsidRPr="005E3958">
        <w:rPr>
          <w:rFonts w:ascii="Times" w:hAnsi="Times" w:cs="Times New Roman"/>
          <w:szCs w:val="20"/>
        </w:rPr>
        <w:fldChar w:fldCharType="separate"/>
      </w:r>
      <w:r w:rsidRPr="005E3958">
        <w:rPr>
          <w:rFonts w:ascii="Times" w:hAnsi="Times" w:cs="Times New Roman"/>
          <w:szCs w:val="20"/>
          <w:u w:val="single"/>
        </w:rPr>
        <w:t>https://doi.org/10.1111/dech.12544</w:t>
      </w:r>
      <w:r w:rsidR="00832C8F" w:rsidRPr="005E3958">
        <w:rPr>
          <w:rFonts w:ascii="Times" w:hAnsi="Times" w:cs="Times New Roman"/>
          <w:szCs w:val="20"/>
        </w:rPr>
        <w:fldChar w:fldCharType="end"/>
      </w:r>
    </w:p>
    <w:p w:rsidR="00ED22B3" w:rsidRPr="005E3958" w:rsidRDefault="00ED22B3" w:rsidP="005E3958">
      <w:pPr>
        <w:textAlignment w:val="baseline"/>
        <w:rPr>
          <w:rFonts w:ascii="Times" w:hAnsi="Times" w:cs="Times New Roman"/>
          <w:szCs w:val="20"/>
        </w:rPr>
      </w:pPr>
      <w:r w:rsidRPr="005E3958">
        <w:rPr>
          <w:rFonts w:ascii="Times" w:hAnsi="Times" w:cs="Times New Roman"/>
          <w:szCs w:val="20"/>
        </w:rPr>
        <w:t>(CP-2019-29)</w:t>
      </w:r>
    </w:p>
    <w:p w:rsidR="004E17BF" w:rsidRPr="004015B8" w:rsidRDefault="004E17BF">
      <w:pPr>
        <w:rPr>
          <w:rFonts w:ascii="Times" w:hAnsi="Times"/>
        </w:rPr>
      </w:pPr>
    </w:p>
    <w:sectPr w:rsidR="004E17BF" w:rsidRPr="004015B8" w:rsidSect="004E17BF">
      <w:headerReference w:type="default" r:id="rId4"/>
      <w:footerReference w:type="even" r:id="rId5"/>
      <w:foot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E5" w:rsidRDefault="008A5FE5" w:rsidP="00F539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FE5" w:rsidRDefault="008A5FE5" w:rsidP="004015B8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E5" w:rsidRPr="004015B8" w:rsidRDefault="008A5FE5" w:rsidP="00F539B0">
    <w:pPr>
      <w:pStyle w:val="Footer"/>
      <w:framePr w:wrap="around" w:vAnchor="text" w:hAnchor="margin" w:xAlign="right" w:y="1"/>
      <w:rPr>
        <w:rStyle w:val="PageNumber"/>
      </w:rPr>
    </w:pPr>
    <w:r w:rsidRPr="004015B8">
      <w:rPr>
        <w:rStyle w:val="PageNumber"/>
        <w:rFonts w:ascii="Times" w:hAnsi="Times"/>
        <w:sz w:val="20"/>
      </w:rPr>
      <w:fldChar w:fldCharType="begin"/>
    </w:r>
    <w:r w:rsidRPr="004015B8">
      <w:rPr>
        <w:rStyle w:val="PageNumber"/>
        <w:rFonts w:ascii="Times" w:hAnsi="Times"/>
        <w:sz w:val="20"/>
      </w:rPr>
      <w:instrText xml:space="preserve">PAGE  </w:instrText>
    </w:r>
    <w:r w:rsidRPr="004015B8">
      <w:rPr>
        <w:rStyle w:val="PageNumber"/>
        <w:rFonts w:ascii="Times" w:hAnsi="Times"/>
        <w:sz w:val="20"/>
      </w:rPr>
      <w:fldChar w:fldCharType="separate"/>
    </w:r>
    <w:r w:rsidR="007F7AF2">
      <w:rPr>
        <w:rStyle w:val="PageNumber"/>
        <w:rFonts w:ascii="Times" w:hAnsi="Times"/>
        <w:noProof/>
        <w:sz w:val="20"/>
      </w:rPr>
      <w:t>4</w:t>
    </w:r>
    <w:r w:rsidRPr="004015B8">
      <w:rPr>
        <w:rStyle w:val="PageNumber"/>
        <w:rFonts w:ascii="Times" w:hAnsi="Times"/>
        <w:sz w:val="20"/>
      </w:rPr>
      <w:fldChar w:fldCharType="end"/>
    </w:r>
  </w:p>
  <w:p w:rsidR="008A5FE5" w:rsidRDefault="008A5FE5" w:rsidP="004015B8">
    <w:pPr>
      <w:pStyle w:val="Footer"/>
      <w:ind w:right="36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E5" w:rsidRPr="005E3958" w:rsidRDefault="008A5FE5" w:rsidP="00587EE6">
    <w:pPr>
      <w:pStyle w:val="Header"/>
      <w:jc w:val="right"/>
      <w:rPr>
        <w:rFonts w:ascii="Helvetica" w:hAnsi="Helvetica"/>
        <w:sz w:val="18"/>
      </w:rPr>
    </w:pPr>
    <w:r w:rsidRPr="005E3958">
      <w:rPr>
        <w:rFonts w:ascii="Helvetica" w:hAnsi="Helvetica"/>
        <w:sz w:val="18"/>
      </w:rPr>
      <w:t>Entries with CP nos. can be found in the WRRC contributed papers series (</w:t>
    </w:r>
    <w:r w:rsidRPr="005E3958">
      <w:rPr>
        <w:rFonts w:ascii="Helvetica" w:hAnsi="Helvetica"/>
        <w:sz w:val="18"/>
        <w:szCs w:val="20"/>
      </w:rPr>
      <w:t>as of Sept</w:t>
    </w:r>
    <w:r>
      <w:rPr>
        <w:rFonts w:ascii="Helvetica" w:hAnsi="Helvetica"/>
        <w:sz w:val="18"/>
        <w:szCs w:val="20"/>
      </w:rPr>
      <w:t xml:space="preserve"> </w:t>
    </w:r>
    <w:r w:rsidRPr="005E3958">
      <w:rPr>
        <w:rFonts w:ascii="Helvetica" w:hAnsi="Helvetica"/>
        <w:sz w:val="18"/>
        <w:szCs w:val="20"/>
      </w:rPr>
      <w:t>2022)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E2222"/>
    <w:rsid w:val="000D7029"/>
    <w:rsid w:val="00243180"/>
    <w:rsid w:val="004015B8"/>
    <w:rsid w:val="004E17BF"/>
    <w:rsid w:val="0052083E"/>
    <w:rsid w:val="00587EE6"/>
    <w:rsid w:val="005E3958"/>
    <w:rsid w:val="00605C51"/>
    <w:rsid w:val="007F7AF2"/>
    <w:rsid w:val="00832C8F"/>
    <w:rsid w:val="00856C54"/>
    <w:rsid w:val="008A5FE5"/>
    <w:rsid w:val="009E2222"/>
    <w:rsid w:val="00A20233"/>
    <w:rsid w:val="00AF700F"/>
    <w:rsid w:val="00E158D4"/>
    <w:rsid w:val="00E52F91"/>
    <w:rsid w:val="00EC3D04"/>
    <w:rsid w:val="00ED22B3"/>
    <w:rsid w:val="00F539B0"/>
  </w:rsids>
  <m:mathPr>
    <m:mathFont m:val="Marker Fel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E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9E2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E2222"/>
    <w:rPr>
      <w:color w:val="0000FF"/>
      <w:u w:val="single"/>
    </w:rPr>
  </w:style>
  <w:style w:type="paragraph" w:styleId="NormalWeb">
    <w:name w:val="Normal (Web)"/>
    <w:basedOn w:val="Normal"/>
    <w:uiPriority w:val="99"/>
    <w:rsid w:val="009E2222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9E2222"/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9E22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22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22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222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01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1387</Words>
  <Characters>7907</Characters>
  <Application>Microsoft Macintosh Word</Application>
  <DocSecurity>0</DocSecurity>
  <Lines>65</Lines>
  <Paragraphs>15</Paragraphs>
  <ScaleCrop>false</ScaleCrop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April</dc:creator>
  <cp:keywords/>
  <cp:lastModifiedBy>Kam April</cp:lastModifiedBy>
  <cp:revision>7</cp:revision>
  <dcterms:created xsi:type="dcterms:W3CDTF">2022-11-14T22:54:00Z</dcterms:created>
  <dcterms:modified xsi:type="dcterms:W3CDTF">2022-11-15T09:58:00Z</dcterms:modified>
</cp:coreProperties>
</file>