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EA" w:rsidRPr="00EB7A9C" w:rsidRDefault="00431521" w:rsidP="00431521">
      <w:pPr>
        <w:tabs>
          <w:tab w:val="left" w:pos="270"/>
        </w:tabs>
        <w:spacing w:line="276" w:lineRule="auto"/>
        <w:jc w:val="center"/>
        <w:rPr>
          <w:rFonts w:eastAsia="Times New Roman"/>
          <w:b/>
          <w:sz w:val="28"/>
        </w:rPr>
      </w:pPr>
      <w:proofErr w:type="spellStart"/>
      <w:r w:rsidRPr="00EB7A9C">
        <w:rPr>
          <w:rFonts w:eastAsia="Times New Roman"/>
          <w:b/>
          <w:sz w:val="28"/>
        </w:rPr>
        <w:t>Jonghyun</w:t>
      </w:r>
      <w:proofErr w:type="spellEnd"/>
      <w:r w:rsidRPr="00EB7A9C">
        <w:rPr>
          <w:rFonts w:eastAsia="Times New Roman"/>
          <w:b/>
          <w:sz w:val="28"/>
        </w:rPr>
        <w:t xml:space="preserve"> Lee</w:t>
      </w:r>
    </w:p>
    <w:p w:rsidR="00D65343" w:rsidRPr="00EB7A9C" w:rsidRDefault="00EB3AEA" w:rsidP="00431521">
      <w:pPr>
        <w:tabs>
          <w:tab w:val="left" w:pos="270"/>
        </w:tabs>
        <w:spacing w:line="276" w:lineRule="auto"/>
        <w:jc w:val="center"/>
        <w:rPr>
          <w:rFonts w:eastAsia="Times New Roman"/>
          <w:b/>
          <w:sz w:val="28"/>
        </w:rPr>
      </w:pPr>
      <w:r w:rsidRPr="00EB7A9C">
        <w:rPr>
          <w:rFonts w:eastAsia="Times New Roman"/>
          <w:b/>
          <w:sz w:val="28"/>
        </w:rPr>
        <w:t>(</w:t>
      </w:r>
      <w:r w:rsidR="00EB7A9C" w:rsidRPr="00EB7A9C">
        <w:rPr>
          <w:rFonts w:eastAsia="Times New Roman"/>
          <w:b/>
          <w:sz w:val="28"/>
        </w:rPr>
        <w:t>Selected Refereed</w:t>
      </w:r>
      <w:r w:rsidRPr="00EB7A9C">
        <w:rPr>
          <w:rFonts w:eastAsia="Times New Roman"/>
          <w:b/>
          <w:sz w:val="28"/>
        </w:rPr>
        <w:t xml:space="preserve"> </w:t>
      </w:r>
      <w:r w:rsidR="00EB7A9C" w:rsidRPr="00EB7A9C">
        <w:rPr>
          <w:rFonts w:eastAsia="Times New Roman"/>
          <w:b/>
          <w:sz w:val="28"/>
        </w:rPr>
        <w:t>Technical Papers:</w:t>
      </w:r>
      <w:r w:rsidRPr="00EB7A9C">
        <w:rPr>
          <w:rFonts w:eastAsia="Times New Roman"/>
          <w:b/>
          <w:sz w:val="28"/>
        </w:rPr>
        <w:t xml:space="preserve"> 2021–2022)</w:t>
      </w:r>
    </w:p>
    <w:p w:rsidR="00D65343" w:rsidRPr="00EB7A9C" w:rsidRDefault="00D65343">
      <w:pPr>
        <w:tabs>
          <w:tab w:val="left" w:pos="270"/>
        </w:tabs>
        <w:spacing w:line="276" w:lineRule="auto"/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Lucas Matthew, Ryan Longman, Thomas </w:t>
      </w:r>
      <w:proofErr w:type="spellStart"/>
      <w:r w:rsidRPr="00EB7A9C">
        <w:rPr>
          <w:rFonts w:eastAsia="Times New Roman"/>
        </w:rPr>
        <w:t>Giambelluca</w:t>
      </w:r>
      <w:proofErr w:type="spellEnd"/>
      <w:r w:rsidRPr="00EB7A9C">
        <w:rPr>
          <w:rFonts w:eastAsia="Times New Roman"/>
        </w:rPr>
        <w:t xml:space="preserve">, Abby Frazier, Jared Mclean, Sean Cleveland, Yu-Fen Huang, and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. 2022. Optimizing automated </w:t>
      </w:r>
      <w:proofErr w:type="spellStart"/>
      <w:r w:rsidRPr="00EB7A9C">
        <w:rPr>
          <w:rFonts w:eastAsia="Times New Roman"/>
        </w:rPr>
        <w:t>kriging</w:t>
      </w:r>
      <w:proofErr w:type="spellEnd"/>
      <w:r w:rsidRPr="00EB7A9C">
        <w:rPr>
          <w:rFonts w:eastAsia="Times New Roman"/>
        </w:rPr>
        <w:t xml:space="preserve"> to improve spatial interpolation of monthly rainfall over complex terrain. </w:t>
      </w:r>
      <w:r w:rsidRPr="00EB7A9C">
        <w:rPr>
          <w:rFonts w:eastAsia="Times New Roman"/>
          <w:i/>
        </w:rPr>
        <w:t>Journal of Hydrometeorology</w:t>
      </w:r>
      <w:r w:rsidRPr="00EB7A9C">
        <w:rPr>
          <w:rFonts w:eastAsia="Times New Roman"/>
        </w:rPr>
        <w:t xml:space="preserve"> 23(4): 561</w:t>
      </w:r>
      <w:r w:rsidR="00431521" w:rsidRPr="00EB7A9C">
        <w:rPr>
          <w:rFonts w:eastAsia="Times New Roman"/>
        </w:rPr>
        <w:t>–</w:t>
      </w:r>
      <w:r w:rsidRPr="00EB7A9C">
        <w:rPr>
          <w:rFonts w:eastAsia="Times New Roman"/>
        </w:rPr>
        <w:t xml:space="preserve">572, </w:t>
      </w:r>
      <w:hyperlink r:id="rId5">
        <w:r w:rsidRPr="00EB7A9C">
          <w:rPr>
            <w:rFonts w:eastAsia="Times New Roman"/>
            <w:color w:val="1155CC"/>
            <w:u w:val="single"/>
          </w:rPr>
          <w:t>https://doi.org/10.1175/JHM-D-21-0171.1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  <w:color w:val="1155CC"/>
          <w:u w:val="single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Lee, </w:t>
      </w:r>
      <w:proofErr w:type="spellStart"/>
      <w:r w:rsidRPr="00EB7A9C">
        <w:rPr>
          <w:rFonts w:eastAsia="Times New Roman"/>
        </w:rPr>
        <w:t>Dawoon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Changsoo</w:t>
      </w:r>
      <w:proofErr w:type="spellEnd"/>
      <w:r w:rsidRPr="00EB7A9C">
        <w:rPr>
          <w:rFonts w:eastAsia="Times New Roman"/>
        </w:rPr>
        <w:t xml:space="preserve"> Shin, </w:t>
      </w:r>
      <w:proofErr w:type="spellStart"/>
      <w:r w:rsidRPr="00EB7A9C">
        <w:rPr>
          <w:rFonts w:eastAsia="Times New Roman"/>
        </w:rPr>
        <w:t>Sungryul</w:t>
      </w:r>
      <w:proofErr w:type="spellEnd"/>
      <w:r w:rsidRPr="00EB7A9C">
        <w:rPr>
          <w:rFonts w:eastAsia="Times New Roman"/>
        </w:rPr>
        <w:t xml:space="preserve"> Shin, and </w:t>
      </w:r>
      <w:proofErr w:type="spellStart"/>
      <w:r w:rsidRPr="00EB7A9C">
        <w:rPr>
          <w:rFonts w:eastAsia="Times New Roman"/>
        </w:rPr>
        <w:t>Wookeen</w:t>
      </w:r>
      <w:proofErr w:type="spellEnd"/>
      <w:r w:rsidRPr="00EB7A9C">
        <w:rPr>
          <w:rFonts w:eastAsia="Times New Roman"/>
        </w:rPr>
        <w:t xml:space="preserve"> Chung. 2022. Elastic Full-waveform Inversion using both the </w:t>
      </w:r>
      <w:proofErr w:type="spellStart"/>
      <w:r w:rsidRPr="00EB7A9C">
        <w:rPr>
          <w:rFonts w:eastAsia="Times New Roman"/>
        </w:rPr>
        <w:t>Multiparametric</w:t>
      </w:r>
      <w:proofErr w:type="spellEnd"/>
      <w:r w:rsidRPr="00EB7A9C">
        <w:rPr>
          <w:rFonts w:eastAsia="Times New Roman"/>
        </w:rPr>
        <w:t xml:space="preserve"> Approximate Hessian and the Discrete Cosine Transform. </w:t>
      </w:r>
      <w:r w:rsidRPr="00EB7A9C">
        <w:rPr>
          <w:rFonts w:eastAsia="Times New Roman"/>
          <w:i/>
        </w:rPr>
        <w:t xml:space="preserve">Transactions on </w:t>
      </w:r>
      <w:proofErr w:type="spellStart"/>
      <w:r w:rsidRPr="00EB7A9C">
        <w:rPr>
          <w:rFonts w:eastAsia="Times New Roman"/>
          <w:i/>
        </w:rPr>
        <w:t>Geoscience</w:t>
      </w:r>
      <w:proofErr w:type="spellEnd"/>
      <w:r w:rsidRPr="00EB7A9C">
        <w:rPr>
          <w:rFonts w:eastAsia="Times New Roman"/>
          <w:i/>
        </w:rPr>
        <w:t xml:space="preserve"> and Remote Sensing</w:t>
      </w:r>
      <w:r w:rsidRPr="00EB7A9C">
        <w:rPr>
          <w:rFonts w:eastAsia="Times New Roman"/>
        </w:rPr>
        <w:t xml:space="preserve"> 60: 1-10, </w:t>
      </w:r>
      <w:hyperlink r:id="rId6">
        <w:r w:rsidRPr="00EB7A9C">
          <w:rPr>
            <w:rFonts w:eastAsia="Times New Roman"/>
            <w:color w:val="1155CC"/>
            <w:u w:val="single"/>
          </w:rPr>
          <w:t>https://doi.org/10.1109/TGRS.2021.3101193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  <w:color w:val="1155CC"/>
          <w:u w:val="single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Kim, Sung </w:t>
      </w:r>
      <w:proofErr w:type="spellStart"/>
      <w:r w:rsidRPr="00EB7A9C">
        <w:rPr>
          <w:rFonts w:eastAsia="Times New Roman"/>
        </w:rPr>
        <w:t>Eun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Hongkyu</w:t>
      </w:r>
      <w:proofErr w:type="spellEnd"/>
      <w:r w:rsidRPr="00EB7A9C">
        <w:rPr>
          <w:rFonts w:eastAsia="Times New Roman"/>
        </w:rPr>
        <w:t xml:space="preserve"> Yoon, and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>. Lee</w:t>
      </w:r>
      <w:r w:rsidRPr="00EB7A9C">
        <w:rPr>
          <w:rFonts w:eastAsia="Times New Roman"/>
        </w:rPr>
        <w:t xml:space="preserve">. 2021. Fast and scalable earth texture synthesis using spatially assembled generative adversarial neural networks, </w:t>
      </w:r>
      <w:r w:rsidRPr="00EB7A9C">
        <w:rPr>
          <w:rFonts w:eastAsia="Times New Roman"/>
          <w:i/>
        </w:rPr>
        <w:t>Journal of Contaminant Hydrology</w:t>
      </w:r>
      <w:r w:rsidRPr="00EB7A9C">
        <w:rPr>
          <w:rFonts w:eastAsia="Times New Roman"/>
        </w:rPr>
        <w:t xml:space="preserve"> 243: 103867, </w:t>
      </w:r>
      <w:hyperlink r:id="rId7">
        <w:r w:rsidRPr="00EB7A9C">
          <w:rPr>
            <w:rFonts w:eastAsia="Times New Roman"/>
            <w:color w:val="1155CC"/>
            <w:u w:val="single"/>
          </w:rPr>
          <w:t>https://doi.org/10.1016/j.jconhyd.2021.103867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proofErr w:type="spellStart"/>
      <w:r w:rsidRPr="00EB7A9C">
        <w:rPr>
          <w:rFonts w:eastAsia="Times New Roman"/>
        </w:rPr>
        <w:t>Kadeethum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Teeratorn</w:t>
      </w:r>
      <w:proofErr w:type="spellEnd"/>
      <w:r w:rsidRPr="00EB7A9C">
        <w:rPr>
          <w:rFonts w:eastAsia="Times New Roman"/>
        </w:rPr>
        <w:t xml:space="preserve">, Daniel O’Malley, Jan </w:t>
      </w:r>
      <w:proofErr w:type="spellStart"/>
      <w:r w:rsidRPr="00EB7A9C">
        <w:rPr>
          <w:rFonts w:eastAsia="Times New Roman"/>
        </w:rPr>
        <w:t>Niklas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Fuhg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Youngsoo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Choi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Hari</w:t>
      </w:r>
      <w:proofErr w:type="spellEnd"/>
      <w:r w:rsidRPr="00EB7A9C">
        <w:rPr>
          <w:rFonts w:eastAsia="Times New Roman"/>
        </w:rPr>
        <w:t xml:space="preserve"> S </w:t>
      </w:r>
      <w:proofErr w:type="spellStart"/>
      <w:r w:rsidRPr="00EB7A9C">
        <w:rPr>
          <w:rFonts w:eastAsia="Times New Roman"/>
        </w:rPr>
        <w:t>Viswanathan</w:t>
      </w:r>
      <w:proofErr w:type="spellEnd"/>
      <w:r w:rsidRPr="00EB7A9C">
        <w:rPr>
          <w:rFonts w:eastAsia="Times New Roman"/>
        </w:rPr>
        <w:t xml:space="preserve">, and </w:t>
      </w:r>
      <w:proofErr w:type="spellStart"/>
      <w:r w:rsidRPr="00EB7A9C">
        <w:rPr>
          <w:rFonts w:eastAsia="Times New Roman"/>
        </w:rPr>
        <w:t>Nikolaos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Bouklas</w:t>
      </w:r>
      <w:proofErr w:type="spellEnd"/>
      <w:r w:rsidRPr="00EB7A9C">
        <w:rPr>
          <w:rFonts w:eastAsia="Times New Roman"/>
        </w:rPr>
        <w:t xml:space="preserve">. 2021. A framework for data-driven solution and parameter estimation of </w:t>
      </w:r>
      <w:proofErr w:type="spellStart"/>
      <w:r w:rsidRPr="00EB7A9C">
        <w:rPr>
          <w:rFonts w:eastAsia="Times New Roman"/>
        </w:rPr>
        <w:t>PDEs</w:t>
      </w:r>
      <w:proofErr w:type="spellEnd"/>
      <w:r w:rsidRPr="00EB7A9C">
        <w:rPr>
          <w:rFonts w:eastAsia="Times New Roman"/>
        </w:rPr>
        <w:t xml:space="preserve"> using conditional generative adversarial networks, </w:t>
      </w:r>
      <w:r w:rsidRPr="00EB7A9C">
        <w:rPr>
          <w:rFonts w:eastAsia="Times New Roman"/>
          <w:i/>
        </w:rPr>
        <w:t>Nature Computational Science</w:t>
      </w:r>
      <w:r w:rsidRPr="00EB7A9C">
        <w:rPr>
          <w:rFonts w:eastAsia="Times New Roman"/>
        </w:rPr>
        <w:t xml:space="preserve"> 1: 819</w:t>
      </w:r>
      <w:r w:rsidR="00431521" w:rsidRPr="00EB7A9C">
        <w:rPr>
          <w:rFonts w:eastAsia="Times New Roman"/>
        </w:rPr>
        <w:t>–</w:t>
      </w:r>
      <w:r w:rsidRPr="00EB7A9C">
        <w:rPr>
          <w:rFonts w:eastAsia="Times New Roman"/>
        </w:rPr>
        <w:t xml:space="preserve">829, </w:t>
      </w:r>
      <w:hyperlink r:id="rId8">
        <w:r w:rsidRPr="00EB7A9C">
          <w:rPr>
            <w:rFonts w:eastAsia="Times New Roman"/>
            <w:color w:val="1155CC"/>
            <w:u w:val="single"/>
          </w:rPr>
          <w:t>https://doi.org/10.1038/s43588-021-00171-3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Park, </w:t>
      </w:r>
      <w:proofErr w:type="spellStart"/>
      <w:r w:rsidRPr="00EB7A9C">
        <w:rPr>
          <w:rFonts w:eastAsia="Times New Roman"/>
        </w:rPr>
        <w:t>Eungyu</w:t>
      </w:r>
      <w:proofErr w:type="spellEnd"/>
      <w:r w:rsidRPr="00EB7A9C">
        <w:rPr>
          <w:rFonts w:eastAsia="Times New Roman"/>
        </w:rPr>
        <w:t xml:space="preserve">, and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. 2021. A non-Bayesian nonparametric model for characterization of basin-scale aquifers using groundwater level fluctuations, </w:t>
      </w:r>
      <w:r w:rsidRPr="00EB7A9C">
        <w:rPr>
          <w:rFonts w:eastAsia="Times New Roman"/>
          <w:i/>
        </w:rPr>
        <w:t>Journal of Hydrology</w:t>
      </w:r>
      <w:r w:rsidRPr="00EB7A9C">
        <w:rPr>
          <w:rFonts w:eastAsia="Times New Roman"/>
        </w:rPr>
        <w:t xml:space="preserve"> 602: 126710, </w:t>
      </w:r>
      <w:hyperlink r:id="rId9">
        <w:r w:rsidRPr="00EB7A9C">
          <w:rPr>
            <w:rFonts w:eastAsia="Times New Roman"/>
            <w:color w:val="1155CC"/>
            <w:u w:val="single"/>
          </w:rPr>
          <w:t>https://doi.org/10.1016/j.jhydrol.2021.126710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Wang, </w:t>
      </w:r>
      <w:proofErr w:type="spellStart"/>
      <w:r w:rsidRPr="00EB7A9C">
        <w:rPr>
          <w:rFonts w:eastAsia="Times New Roman"/>
        </w:rPr>
        <w:t>Ruoxi</w:t>
      </w:r>
      <w:proofErr w:type="spellEnd"/>
      <w:r w:rsidRPr="00EB7A9C">
        <w:rPr>
          <w:rFonts w:eastAsia="Times New Roman"/>
        </w:rPr>
        <w:t xml:space="preserve">, Chao Chen,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and Eric </w:t>
      </w:r>
      <w:proofErr w:type="spellStart"/>
      <w:r w:rsidRPr="00EB7A9C">
        <w:rPr>
          <w:rFonts w:eastAsia="Times New Roman"/>
        </w:rPr>
        <w:t>Darve</w:t>
      </w:r>
      <w:proofErr w:type="spellEnd"/>
      <w:r w:rsidRPr="00EB7A9C">
        <w:rPr>
          <w:rFonts w:eastAsia="Times New Roman"/>
        </w:rPr>
        <w:t xml:space="preserve">, 2021, PBBFMM3D: a Parallel Black-Box Fast </w:t>
      </w:r>
      <w:proofErr w:type="spellStart"/>
      <w:r w:rsidRPr="00EB7A9C">
        <w:rPr>
          <w:rFonts w:eastAsia="Times New Roman"/>
        </w:rPr>
        <w:t>Multipole</w:t>
      </w:r>
      <w:proofErr w:type="spellEnd"/>
      <w:r w:rsidRPr="00EB7A9C">
        <w:rPr>
          <w:rFonts w:eastAsia="Times New Roman"/>
        </w:rPr>
        <w:t xml:space="preserve"> Method for Non-oscillatory Kernels, </w:t>
      </w:r>
      <w:r w:rsidRPr="00EB7A9C">
        <w:rPr>
          <w:rFonts w:eastAsia="Times New Roman"/>
          <w:i/>
        </w:rPr>
        <w:t>Journal of Parallel and Distributed Computing</w:t>
      </w:r>
      <w:r w:rsidRPr="00EB7A9C">
        <w:rPr>
          <w:rFonts w:eastAsia="Times New Roman"/>
        </w:rPr>
        <w:t xml:space="preserve"> 154: 64</w:t>
      </w:r>
      <w:r w:rsidR="00431521" w:rsidRPr="00EB7A9C">
        <w:rPr>
          <w:rFonts w:eastAsia="Times New Roman"/>
        </w:rPr>
        <w:t>–</w:t>
      </w:r>
      <w:r w:rsidRPr="00EB7A9C">
        <w:rPr>
          <w:rFonts w:eastAsia="Times New Roman"/>
        </w:rPr>
        <w:t xml:space="preserve">73, </w:t>
      </w:r>
      <w:hyperlink r:id="rId10">
        <w:r w:rsidRPr="00EB7A9C">
          <w:rPr>
            <w:rFonts w:eastAsia="Times New Roman"/>
            <w:color w:val="1155CC"/>
            <w:u w:val="single"/>
          </w:rPr>
          <w:t>https://doi.org/10.1016/j.jpdc.2021.04.005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proofErr w:type="spellStart"/>
      <w:r w:rsidRPr="00EB7A9C">
        <w:rPr>
          <w:rFonts w:eastAsia="Times New Roman"/>
        </w:rPr>
        <w:t>Ciriello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Valentina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Daniel M </w:t>
      </w:r>
      <w:proofErr w:type="spellStart"/>
      <w:r w:rsidRPr="00EB7A9C">
        <w:rPr>
          <w:rFonts w:eastAsia="Times New Roman"/>
        </w:rPr>
        <w:t>Tartakovsky</w:t>
      </w:r>
      <w:proofErr w:type="spellEnd"/>
      <w:r w:rsidRPr="00EB7A9C">
        <w:rPr>
          <w:rFonts w:eastAsia="Times New Roman"/>
        </w:rPr>
        <w:t>, 2021, Advances in uncertainty quantification for water resources applications, Stochastic Environmental Research and Risk Assessment 35(5): 955</w:t>
      </w:r>
      <w:r w:rsidR="00431521" w:rsidRPr="00EB7A9C">
        <w:rPr>
          <w:rFonts w:eastAsia="Times New Roman"/>
        </w:rPr>
        <w:t>–</w:t>
      </w:r>
      <w:r w:rsidRPr="00EB7A9C">
        <w:rPr>
          <w:rFonts w:eastAsia="Times New Roman"/>
        </w:rPr>
        <w:t xml:space="preserve">957, </w:t>
      </w:r>
      <w:hyperlink r:id="rId11">
        <w:r w:rsidRPr="00EB7A9C">
          <w:rPr>
            <w:rFonts w:eastAsia="Times New Roman"/>
            <w:color w:val="1155CC"/>
            <w:u w:val="single"/>
          </w:rPr>
          <w:t>https://doi.org/10.1007/s00477-021-01998-y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proofErr w:type="spellStart"/>
      <w:r w:rsidRPr="00EB7A9C">
        <w:rPr>
          <w:rFonts w:eastAsia="Times New Roman"/>
        </w:rPr>
        <w:t>Mojtaba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Forghani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Yizhou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Qian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Matthew W Farthing, Tyler </w:t>
      </w:r>
      <w:proofErr w:type="spellStart"/>
      <w:r w:rsidRPr="00EB7A9C">
        <w:rPr>
          <w:rFonts w:eastAsia="Times New Roman"/>
        </w:rPr>
        <w:t>Hesser</w:t>
      </w:r>
      <w:proofErr w:type="spellEnd"/>
      <w:r w:rsidRPr="00EB7A9C">
        <w:rPr>
          <w:rFonts w:eastAsia="Times New Roman"/>
        </w:rPr>
        <w:t xml:space="preserve">, Peter K </w:t>
      </w:r>
      <w:proofErr w:type="spellStart"/>
      <w:r w:rsidRPr="00EB7A9C">
        <w:rPr>
          <w:rFonts w:eastAsia="Times New Roman"/>
        </w:rPr>
        <w:t>Kitanidis</w:t>
      </w:r>
      <w:proofErr w:type="spellEnd"/>
      <w:r w:rsidRPr="00EB7A9C">
        <w:rPr>
          <w:rFonts w:eastAsia="Times New Roman"/>
        </w:rPr>
        <w:t xml:space="preserve">, Eric F </w:t>
      </w:r>
      <w:proofErr w:type="spellStart"/>
      <w:r w:rsidRPr="00EB7A9C">
        <w:rPr>
          <w:rFonts w:eastAsia="Times New Roman"/>
        </w:rPr>
        <w:t>Darve</w:t>
      </w:r>
      <w:proofErr w:type="spellEnd"/>
      <w:r w:rsidRPr="00EB7A9C">
        <w:rPr>
          <w:rFonts w:eastAsia="Times New Roman"/>
        </w:rPr>
        <w:t xml:space="preserve">. 2021. Application of deep learning to large scale </w:t>
      </w:r>
      <w:proofErr w:type="spellStart"/>
      <w:r w:rsidRPr="00EB7A9C">
        <w:rPr>
          <w:rFonts w:eastAsia="Times New Roman"/>
        </w:rPr>
        <w:t>riverine</w:t>
      </w:r>
      <w:proofErr w:type="spellEnd"/>
      <w:r w:rsidRPr="00EB7A9C">
        <w:rPr>
          <w:rFonts w:eastAsia="Times New Roman"/>
        </w:rPr>
        <w:t xml:space="preserve"> flow velocity estimation, </w:t>
      </w:r>
      <w:r w:rsidRPr="00EB7A9C">
        <w:rPr>
          <w:rFonts w:eastAsia="Times New Roman"/>
          <w:i/>
        </w:rPr>
        <w:t>Stochastic Environmental Research and Risk Assessment</w:t>
      </w:r>
      <w:r w:rsidRPr="00EB7A9C">
        <w:rPr>
          <w:rFonts w:eastAsia="Times New Roman"/>
        </w:rPr>
        <w:t xml:space="preserve"> 35: 1069</w:t>
      </w:r>
      <w:r w:rsidR="00431521" w:rsidRPr="00EB7A9C">
        <w:rPr>
          <w:rFonts w:eastAsia="Times New Roman"/>
        </w:rPr>
        <w:t>–</w:t>
      </w:r>
      <w:r w:rsidRPr="00EB7A9C">
        <w:rPr>
          <w:rFonts w:eastAsia="Times New Roman"/>
        </w:rPr>
        <w:t xml:space="preserve">1088, </w:t>
      </w:r>
      <w:hyperlink r:id="rId12">
        <w:r w:rsidRPr="00EB7A9C">
          <w:rPr>
            <w:rFonts w:eastAsia="Times New Roman"/>
            <w:color w:val="1155CC"/>
            <w:u w:val="single"/>
          </w:rPr>
          <w:t>https://doi.org/10.1007/s00477-021-01988-0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Park, Sung wan,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Hongkyu</w:t>
      </w:r>
      <w:proofErr w:type="spellEnd"/>
      <w:r w:rsidRPr="00EB7A9C">
        <w:rPr>
          <w:rFonts w:eastAsia="Times New Roman"/>
        </w:rPr>
        <w:t xml:space="preserve"> Yoon, and </w:t>
      </w:r>
      <w:proofErr w:type="spellStart"/>
      <w:r w:rsidRPr="00EB7A9C">
        <w:rPr>
          <w:rFonts w:eastAsia="Times New Roman"/>
        </w:rPr>
        <w:t>Sangwoo</w:t>
      </w:r>
      <w:proofErr w:type="spellEnd"/>
      <w:r w:rsidRPr="00EB7A9C">
        <w:rPr>
          <w:rFonts w:eastAsia="Times New Roman"/>
        </w:rPr>
        <w:t xml:space="preserve"> Shin. 2021. </w:t>
      </w:r>
      <w:proofErr w:type="spellStart"/>
      <w:r w:rsidRPr="00EB7A9C">
        <w:rPr>
          <w:rFonts w:eastAsia="Times New Roman"/>
        </w:rPr>
        <w:t>Microfluidic</w:t>
      </w:r>
      <w:proofErr w:type="spellEnd"/>
      <w:r w:rsidRPr="00EB7A9C">
        <w:rPr>
          <w:rFonts w:eastAsia="Times New Roman"/>
        </w:rPr>
        <w:t xml:space="preserve"> Investigation of Salinity-Induced Oil Recovery in Porous Media during Chemical Flooding. </w:t>
      </w:r>
      <w:r w:rsidRPr="00EB7A9C">
        <w:rPr>
          <w:rFonts w:eastAsia="Times New Roman"/>
          <w:i/>
        </w:rPr>
        <w:t>Energy &amp; Fuels</w:t>
      </w:r>
      <w:r w:rsidRPr="00EB7A9C">
        <w:rPr>
          <w:rFonts w:eastAsia="Times New Roman"/>
        </w:rPr>
        <w:t xml:space="preserve"> 35(6): 4885–4892, </w:t>
      </w:r>
      <w:hyperlink r:id="rId13">
        <w:r w:rsidRPr="00EB7A9C">
          <w:rPr>
            <w:rFonts w:eastAsia="Times New Roman"/>
            <w:color w:val="1155CC"/>
            <w:u w:val="single"/>
          </w:rPr>
          <w:t>https://doi.org/10.1021/acs.energyfuels.0c04320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Kim, Sung </w:t>
      </w:r>
      <w:proofErr w:type="spellStart"/>
      <w:r w:rsidRPr="00EB7A9C">
        <w:rPr>
          <w:rFonts w:eastAsia="Times New Roman"/>
        </w:rPr>
        <w:t>Eun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Yongwon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Seo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Junshik</w:t>
      </w:r>
      <w:proofErr w:type="spellEnd"/>
      <w:r w:rsidRPr="00EB7A9C">
        <w:rPr>
          <w:rFonts w:eastAsia="Times New Roman"/>
        </w:rPr>
        <w:t xml:space="preserve"> Hwang, </w:t>
      </w:r>
      <w:proofErr w:type="spellStart"/>
      <w:r w:rsidRPr="00EB7A9C">
        <w:rPr>
          <w:rFonts w:eastAsia="Times New Roman"/>
        </w:rPr>
        <w:t>Hongkyu</w:t>
      </w:r>
      <w:proofErr w:type="spellEnd"/>
      <w:r w:rsidRPr="00EB7A9C">
        <w:rPr>
          <w:rFonts w:eastAsia="Times New Roman"/>
        </w:rPr>
        <w:t xml:space="preserve"> Yoon, and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. 2021. Connectivity-informed Drainage Network Generation using Deep Convolution Generative Adversarial Networks, </w:t>
      </w:r>
      <w:r w:rsidRPr="00EB7A9C">
        <w:rPr>
          <w:rFonts w:eastAsia="Times New Roman"/>
          <w:i/>
        </w:rPr>
        <w:t>Scientific Reports</w:t>
      </w:r>
      <w:r w:rsidRPr="00EB7A9C">
        <w:rPr>
          <w:rFonts w:eastAsia="Times New Roman"/>
        </w:rPr>
        <w:t xml:space="preserve"> 11: 1519, </w:t>
      </w:r>
      <w:hyperlink r:id="rId14">
        <w:r w:rsidRPr="00EB7A9C">
          <w:rPr>
            <w:rFonts w:eastAsia="Times New Roman"/>
            <w:color w:val="1155CC"/>
            <w:u w:val="single"/>
          </w:rPr>
          <w:t>https://doi.org/10.1038/s41598-020-80300-6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Kang, </w:t>
      </w:r>
      <w:proofErr w:type="spellStart"/>
      <w:r w:rsidRPr="00EB7A9C">
        <w:rPr>
          <w:rFonts w:eastAsia="Times New Roman"/>
        </w:rPr>
        <w:t>Xueyuan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Amalia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Kokkinaki</w:t>
      </w:r>
      <w:proofErr w:type="spellEnd"/>
      <w:r w:rsidRPr="00EB7A9C">
        <w:rPr>
          <w:rFonts w:eastAsia="Times New Roman"/>
        </w:rPr>
        <w:t xml:space="preserve">, Peter K </w:t>
      </w:r>
      <w:proofErr w:type="spellStart"/>
      <w:r w:rsidRPr="00EB7A9C">
        <w:rPr>
          <w:rFonts w:eastAsia="Times New Roman"/>
        </w:rPr>
        <w:t>Kitanidis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Xiaoqing</w:t>
      </w:r>
      <w:proofErr w:type="spellEnd"/>
      <w:r w:rsidRPr="00EB7A9C">
        <w:rPr>
          <w:rFonts w:eastAsia="Times New Roman"/>
        </w:rPr>
        <w:t xml:space="preserve"> Shi,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Shaoxing</w:t>
      </w:r>
      <w:proofErr w:type="spellEnd"/>
      <w:r w:rsidRPr="00EB7A9C">
        <w:rPr>
          <w:rFonts w:eastAsia="Times New Roman"/>
        </w:rPr>
        <w:t xml:space="preserve"> Mo, and </w:t>
      </w:r>
      <w:proofErr w:type="spellStart"/>
      <w:r w:rsidRPr="00EB7A9C">
        <w:rPr>
          <w:rFonts w:eastAsia="Times New Roman"/>
        </w:rPr>
        <w:t>Jichun</w:t>
      </w:r>
      <w:proofErr w:type="spellEnd"/>
      <w:r w:rsidRPr="00EB7A9C">
        <w:rPr>
          <w:rFonts w:eastAsia="Times New Roman"/>
        </w:rPr>
        <w:t xml:space="preserve"> Wu. 2021. </w:t>
      </w:r>
      <w:proofErr w:type="spellStart"/>
      <w:r w:rsidRPr="00EB7A9C">
        <w:rPr>
          <w:rFonts w:eastAsia="Times New Roman"/>
        </w:rPr>
        <w:t>Hydrogeophysical</w:t>
      </w:r>
      <w:proofErr w:type="spellEnd"/>
      <w:r w:rsidRPr="00EB7A9C">
        <w:rPr>
          <w:rFonts w:eastAsia="Times New Roman"/>
        </w:rPr>
        <w:t xml:space="preserve"> Characterization of </w:t>
      </w:r>
      <w:proofErr w:type="spellStart"/>
      <w:r w:rsidRPr="00EB7A9C">
        <w:rPr>
          <w:rFonts w:eastAsia="Times New Roman"/>
        </w:rPr>
        <w:t>Nonstationary</w:t>
      </w:r>
      <w:proofErr w:type="spellEnd"/>
      <w:r w:rsidRPr="00EB7A9C">
        <w:rPr>
          <w:rFonts w:eastAsia="Times New Roman"/>
        </w:rPr>
        <w:t xml:space="preserve"> DNAPL Source Zones by Integrating a </w:t>
      </w:r>
      <w:proofErr w:type="spellStart"/>
      <w:r w:rsidRPr="00EB7A9C">
        <w:rPr>
          <w:rFonts w:eastAsia="Times New Roman"/>
        </w:rPr>
        <w:t>Convolutional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Variational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Autoencoder</w:t>
      </w:r>
      <w:proofErr w:type="spellEnd"/>
      <w:r w:rsidRPr="00EB7A9C">
        <w:rPr>
          <w:rFonts w:eastAsia="Times New Roman"/>
        </w:rPr>
        <w:t xml:space="preserve"> and Ensemble Smoother, </w:t>
      </w:r>
      <w:r w:rsidRPr="00EB7A9C">
        <w:rPr>
          <w:rFonts w:eastAsia="Times New Roman"/>
          <w:i/>
        </w:rPr>
        <w:t>Water Resources Research</w:t>
      </w:r>
      <w:r w:rsidRPr="00EB7A9C">
        <w:rPr>
          <w:rFonts w:eastAsia="Times New Roman"/>
        </w:rPr>
        <w:t xml:space="preserve"> 57(2): e2020WR02853, </w:t>
      </w:r>
      <w:hyperlink r:id="rId15">
        <w:r w:rsidRPr="00EB7A9C">
          <w:rPr>
            <w:rFonts w:eastAsia="Times New Roman"/>
            <w:color w:val="1155CC"/>
            <w:u w:val="single"/>
          </w:rPr>
          <w:t>https://doi.org/10.1029/2020WR028538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  <w:color w:val="1155CC"/>
          <w:u w:val="single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  <w:color w:val="1155CC"/>
          <w:u w:val="single"/>
        </w:rPr>
      </w:pPr>
      <w:r w:rsidRPr="00EB7A9C">
        <w:rPr>
          <w:rFonts w:eastAsia="Times New Roman"/>
        </w:rPr>
        <w:t xml:space="preserve">Collins, Adam, Katherine L </w:t>
      </w:r>
      <w:proofErr w:type="spellStart"/>
      <w:r w:rsidRPr="00EB7A9C">
        <w:rPr>
          <w:rFonts w:eastAsia="Times New Roman"/>
        </w:rPr>
        <w:t>Brodie</w:t>
      </w:r>
      <w:proofErr w:type="spellEnd"/>
      <w:r w:rsidRPr="00EB7A9C">
        <w:rPr>
          <w:rFonts w:eastAsia="Times New Roman"/>
        </w:rPr>
        <w:t xml:space="preserve">, Andrew Spicer </w:t>
      </w:r>
      <w:proofErr w:type="spellStart"/>
      <w:r w:rsidRPr="00EB7A9C">
        <w:rPr>
          <w:rFonts w:eastAsia="Times New Roman"/>
        </w:rPr>
        <w:t>Bak</w:t>
      </w:r>
      <w:proofErr w:type="spellEnd"/>
      <w:r w:rsidRPr="00EB7A9C">
        <w:rPr>
          <w:rFonts w:eastAsia="Times New Roman"/>
        </w:rPr>
        <w:t xml:space="preserve">, Tyler J. </w:t>
      </w:r>
      <w:proofErr w:type="spellStart"/>
      <w:r w:rsidRPr="00EB7A9C">
        <w:rPr>
          <w:rFonts w:eastAsia="Times New Roman"/>
        </w:rPr>
        <w:t>Hesser</w:t>
      </w:r>
      <w:proofErr w:type="spellEnd"/>
      <w:r w:rsidRPr="00EB7A9C">
        <w:rPr>
          <w:rFonts w:eastAsia="Times New Roman"/>
        </w:rPr>
        <w:t xml:space="preserve">, Matthew W. Farthing,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and Joseph W. Long. 2020. Bathymetric Inversion and Uncertainty Estimation from Synthetic Surf-Zone Imagery with Machine Learning, </w:t>
      </w:r>
      <w:r w:rsidRPr="00EB7A9C">
        <w:rPr>
          <w:rFonts w:eastAsia="Times New Roman"/>
          <w:i/>
        </w:rPr>
        <w:t>Remote Sensing</w:t>
      </w:r>
      <w:r w:rsidRPr="00EB7A9C">
        <w:rPr>
          <w:rFonts w:eastAsia="Times New Roman"/>
        </w:rPr>
        <w:t xml:space="preserve"> 12(20): 3364, </w:t>
      </w:r>
      <w:hyperlink r:id="rId16">
        <w:r w:rsidRPr="00EB7A9C">
          <w:rPr>
            <w:rFonts w:eastAsia="Times New Roman"/>
            <w:color w:val="1155CC"/>
            <w:u w:val="single"/>
          </w:rPr>
          <w:t>https://doi.org/10.3390/rs12203364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  <w:color w:val="1155CC"/>
          <w:u w:val="single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proofErr w:type="spellStart"/>
      <w:r w:rsidRPr="00EB7A9C">
        <w:rPr>
          <w:rFonts w:eastAsia="Times New Roman"/>
        </w:rPr>
        <w:t>Ghorbanidehno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Hojat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Amalia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Kokkinaki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and Eric </w:t>
      </w:r>
      <w:proofErr w:type="spellStart"/>
      <w:r w:rsidRPr="00EB7A9C">
        <w:rPr>
          <w:rFonts w:eastAsia="Times New Roman"/>
        </w:rPr>
        <w:t>Darve</w:t>
      </w:r>
      <w:proofErr w:type="spellEnd"/>
      <w:r w:rsidRPr="00EB7A9C">
        <w:rPr>
          <w:rFonts w:eastAsia="Times New Roman"/>
        </w:rPr>
        <w:t xml:space="preserve">. 2020. Recent developments in fast and scalable inverse modeling and data assimilation methods in hydrology, </w:t>
      </w:r>
      <w:r w:rsidRPr="00EB7A9C">
        <w:rPr>
          <w:rFonts w:eastAsia="Times New Roman"/>
          <w:i/>
        </w:rPr>
        <w:t>Journal of Hydrology</w:t>
      </w:r>
      <w:r w:rsidRPr="00EB7A9C">
        <w:rPr>
          <w:rFonts w:eastAsia="Times New Roman"/>
        </w:rPr>
        <w:t xml:space="preserve"> 591: 125266, </w:t>
      </w:r>
      <w:hyperlink r:id="rId17">
        <w:r w:rsidRPr="00EB7A9C">
          <w:rPr>
            <w:rFonts w:eastAsia="Times New Roman"/>
            <w:color w:val="1155CC"/>
            <w:u w:val="single"/>
          </w:rPr>
          <w:t>https://doi.org/10.1016/j.jhydrol.2020.125266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0D04D0" w:rsidP="00EB7A9C">
      <w:pPr>
        <w:tabs>
          <w:tab w:val="left" w:pos="270"/>
        </w:tabs>
        <w:rPr>
          <w:rFonts w:eastAsia="Times New Roman"/>
        </w:rPr>
      </w:pPr>
      <w:r w:rsidRPr="00EB7A9C">
        <w:rPr>
          <w:rFonts w:eastAsia="Times New Roman"/>
        </w:rPr>
        <w:t xml:space="preserve">Kang, </w:t>
      </w:r>
      <w:proofErr w:type="spellStart"/>
      <w:r w:rsidRPr="00EB7A9C">
        <w:rPr>
          <w:rFonts w:eastAsia="Times New Roman"/>
        </w:rPr>
        <w:t>Xueyuan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Amalia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Kokkinaki</w:t>
      </w:r>
      <w:proofErr w:type="spellEnd"/>
      <w:r w:rsidRPr="00EB7A9C">
        <w:rPr>
          <w:rFonts w:eastAsia="Times New Roman"/>
        </w:rPr>
        <w:t xml:space="preserve">, Peter K </w:t>
      </w:r>
      <w:proofErr w:type="spellStart"/>
      <w:r w:rsidRPr="00EB7A9C">
        <w:rPr>
          <w:rFonts w:eastAsia="Times New Roman"/>
        </w:rPr>
        <w:t>Kitanidis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Xiaoqing</w:t>
      </w:r>
      <w:proofErr w:type="spellEnd"/>
      <w:r w:rsidRPr="00EB7A9C">
        <w:rPr>
          <w:rFonts w:eastAsia="Times New Roman"/>
        </w:rPr>
        <w:t xml:space="preserve"> Shi, André </w:t>
      </w:r>
      <w:proofErr w:type="spellStart"/>
      <w:r w:rsidRPr="00EB7A9C">
        <w:rPr>
          <w:rFonts w:eastAsia="Times New Roman"/>
        </w:rPr>
        <w:t>Revil</w:t>
      </w:r>
      <w:proofErr w:type="spellEnd"/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  <w:b/>
        </w:rPr>
        <w:t>Jonghyun</w:t>
      </w:r>
      <w:proofErr w:type="spellEnd"/>
      <w:r w:rsidRPr="00EB7A9C">
        <w:rPr>
          <w:rFonts w:eastAsia="Times New Roman"/>
          <w:b/>
        </w:rPr>
        <w:t xml:space="preserve"> Lee</w:t>
      </w:r>
      <w:r w:rsidRPr="00EB7A9C">
        <w:rPr>
          <w:rFonts w:eastAsia="Times New Roman"/>
        </w:rPr>
        <w:t xml:space="preserve">, </w:t>
      </w:r>
      <w:proofErr w:type="spellStart"/>
      <w:r w:rsidRPr="00EB7A9C">
        <w:rPr>
          <w:rFonts w:eastAsia="Times New Roman"/>
        </w:rPr>
        <w:t>Abdellahi</w:t>
      </w:r>
      <w:proofErr w:type="spellEnd"/>
      <w:r w:rsidRPr="00EB7A9C">
        <w:rPr>
          <w:rFonts w:eastAsia="Times New Roman"/>
        </w:rPr>
        <w:t xml:space="preserve"> </w:t>
      </w:r>
      <w:proofErr w:type="spellStart"/>
      <w:r w:rsidRPr="00EB7A9C">
        <w:rPr>
          <w:rFonts w:eastAsia="Times New Roman"/>
        </w:rPr>
        <w:t>Soueid</w:t>
      </w:r>
      <w:proofErr w:type="spellEnd"/>
      <w:r w:rsidRPr="00EB7A9C">
        <w:rPr>
          <w:rFonts w:eastAsia="Times New Roman"/>
        </w:rPr>
        <w:t xml:space="preserve"> Ahmed, and </w:t>
      </w:r>
      <w:proofErr w:type="spellStart"/>
      <w:r w:rsidRPr="00EB7A9C">
        <w:rPr>
          <w:rFonts w:eastAsia="Times New Roman"/>
        </w:rPr>
        <w:t>Jichun</w:t>
      </w:r>
      <w:proofErr w:type="spellEnd"/>
      <w:r w:rsidRPr="00EB7A9C">
        <w:rPr>
          <w:rFonts w:eastAsia="Times New Roman"/>
        </w:rPr>
        <w:t xml:space="preserve"> Wu. 2020. Improved characterization of DNAPL source zones via sequential </w:t>
      </w:r>
      <w:proofErr w:type="spellStart"/>
      <w:r w:rsidRPr="00EB7A9C">
        <w:rPr>
          <w:rFonts w:eastAsia="Times New Roman"/>
        </w:rPr>
        <w:t>hydrogeophysical</w:t>
      </w:r>
      <w:proofErr w:type="spellEnd"/>
      <w:r w:rsidRPr="00EB7A9C">
        <w:rPr>
          <w:rFonts w:eastAsia="Times New Roman"/>
        </w:rPr>
        <w:t xml:space="preserve"> inversion of hydraulic-head, self-potential and partitioning-tracer data, </w:t>
      </w:r>
      <w:r w:rsidRPr="00EB7A9C">
        <w:rPr>
          <w:rFonts w:eastAsia="Times New Roman"/>
          <w:i/>
        </w:rPr>
        <w:t>Water Resources Research</w:t>
      </w:r>
      <w:r w:rsidRPr="00EB7A9C">
        <w:rPr>
          <w:rFonts w:eastAsia="Times New Roman"/>
        </w:rPr>
        <w:t xml:space="preserve"> 56(8): e2020WR027627, </w:t>
      </w:r>
      <w:hyperlink r:id="rId18">
        <w:r w:rsidRPr="00EB7A9C">
          <w:rPr>
            <w:rFonts w:eastAsia="Times New Roman"/>
            <w:color w:val="1155CC"/>
            <w:u w:val="single"/>
          </w:rPr>
          <w:t>https://doi.org/10.1029/2020WR027627</w:t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EB50EB" w:rsidP="00EB7A9C">
      <w:pPr>
        <w:tabs>
          <w:tab w:val="left" w:pos="270"/>
        </w:tabs>
        <w:rPr>
          <w:rFonts w:eastAsia="Times New Roman"/>
        </w:rPr>
      </w:pPr>
      <w:hyperlink r:id="rId19">
        <w:r w:rsidR="000D04D0" w:rsidRPr="00EB7A9C">
          <w:rPr>
            <w:rFonts w:eastAsia="Times New Roman"/>
            <w:color w:val="1155CC"/>
            <w:u w:val="single"/>
          </w:rPr>
          <w:br/>
        </w:r>
      </w:hyperlink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  <w:rPr>
          <w:rFonts w:eastAsia="Times New Roman"/>
        </w:rPr>
      </w:pPr>
    </w:p>
    <w:p w:rsidR="00D65343" w:rsidRPr="00EB7A9C" w:rsidRDefault="00D65343" w:rsidP="00EB7A9C">
      <w:pPr>
        <w:tabs>
          <w:tab w:val="left" w:pos="270"/>
        </w:tabs>
      </w:pPr>
    </w:p>
    <w:sectPr w:rsidR="00D65343" w:rsidRPr="00EB7A9C" w:rsidSect="00431521"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1440" w:right="1440" w:bottom="1440" w:left="1440" w:gutter="0"/>
      <w:pgNumType w:start="1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F" w15:done="0"/>
  <w15:commentEx w15:paraId="0000005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2A" w:rsidRDefault="0048642A" w:rsidP="00EB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42A" w:rsidRDefault="0048642A" w:rsidP="004315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cs="Times"/>
        <w:color w:val="000000"/>
      </w:rPr>
    </w:pPr>
  </w:p>
  <w:p w:rsidR="0048642A" w:rsidRDefault="004864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Times"/>
        <w:color w:val="000000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2A" w:rsidRDefault="0048642A" w:rsidP="00EB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439">
      <w:rPr>
        <w:rStyle w:val="PageNumber"/>
        <w:noProof/>
      </w:rPr>
      <w:t>1</w:t>
    </w:r>
    <w:r>
      <w:rPr>
        <w:rStyle w:val="PageNumber"/>
      </w:rPr>
      <w:fldChar w:fldCharType="end"/>
    </w:r>
  </w:p>
  <w:p w:rsidR="0048642A" w:rsidRDefault="004864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Times"/>
        <w:color w:val="000000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2A" w:rsidRDefault="004864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</w:tabs>
      <w:rPr>
        <w:rFonts w:cs="Times"/>
        <w:color w:val="000000"/>
        <w:sz w:val="20"/>
        <w:szCs w:val="20"/>
      </w:rPr>
    </w:pPr>
    <w:r>
      <w:rPr>
        <w:rFonts w:cs="Times"/>
        <w:color w:val="000000"/>
      </w:rPr>
      <w:tab/>
    </w:r>
    <w:r>
      <w:rPr>
        <w:rFonts w:cs="Times"/>
        <w:color w:val="000000"/>
        <w:sz w:val="20"/>
        <w:szCs w:val="20"/>
      </w:rPr>
      <w:t xml:space="preserve">- </w:t>
    </w:r>
    <w:r>
      <w:rPr>
        <w:rFonts w:cs="Times"/>
        <w:color w:val="000000"/>
        <w:sz w:val="20"/>
        <w:szCs w:val="20"/>
      </w:rPr>
      <w:fldChar w:fldCharType="begin"/>
    </w:r>
    <w:r>
      <w:rPr>
        <w:rFonts w:cs="Times"/>
        <w:color w:val="000000"/>
        <w:sz w:val="20"/>
        <w:szCs w:val="20"/>
      </w:rPr>
      <w:instrText>PAGE</w:instrText>
    </w:r>
    <w:r>
      <w:rPr>
        <w:rFonts w:cs="Times"/>
        <w:color w:val="000000"/>
        <w:sz w:val="20"/>
        <w:szCs w:val="20"/>
      </w:rPr>
      <w:fldChar w:fldCharType="end"/>
    </w:r>
    <w:r>
      <w:rPr>
        <w:rFonts w:cs="Times"/>
        <w:color w:val="000000"/>
        <w:sz w:val="20"/>
        <w:szCs w:val="20"/>
      </w:rPr>
      <w:t xml:space="preserve"> -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2A" w:rsidRDefault="004864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(</w:t>
    </w:r>
    <w:proofErr w:type="gramStart"/>
    <w:r>
      <w:rPr>
        <w:rFonts w:ascii="Arial" w:eastAsia="Arial" w:hAnsi="Arial" w:cs="Arial"/>
        <w:color w:val="000000"/>
        <w:sz w:val="18"/>
        <w:szCs w:val="18"/>
      </w:rPr>
      <w:t>as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 of 22 Sept 2022)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D65343"/>
    <w:rsid w:val="000D04D0"/>
    <w:rsid w:val="00431521"/>
    <w:rsid w:val="0048642A"/>
    <w:rsid w:val="008F6212"/>
    <w:rsid w:val="00CC6137"/>
    <w:rsid w:val="00D65343"/>
    <w:rsid w:val="00E71439"/>
    <w:rsid w:val="00EB3AEA"/>
    <w:rsid w:val="00EB50EB"/>
    <w:rsid w:val="00EB7A9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59"/>
    <w:rPr>
      <w:rFonts w:cs="Times New Roman"/>
    </w:rPr>
  </w:style>
  <w:style w:type="paragraph" w:styleId="Heading1">
    <w:name w:val="heading 1"/>
    <w:basedOn w:val="normal0"/>
    <w:next w:val="normal0"/>
    <w:rsid w:val="00D65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5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5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5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65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65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1">
    <w:name w:val="normal"/>
    <w:rsid w:val="00D65343"/>
  </w:style>
  <w:style w:type="paragraph" w:styleId="Title">
    <w:name w:val="Title"/>
    <w:basedOn w:val="normal0"/>
    <w:next w:val="normal0"/>
    <w:rsid w:val="00D653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65343"/>
  </w:style>
  <w:style w:type="paragraph" w:styleId="BalloonText">
    <w:name w:val="Balloon Text"/>
    <w:basedOn w:val="Normal"/>
    <w:link w:val="BalloonTextChar"/>
    <w:uiPriority w:val="99"/>
    <w:semiHidden/>
    <w:unhideWhenUsed/>
    <w:rsid w:val="00FB42CE"/>
    <w:rPr>
      <w:rFonts w:ascii="Lucida Grande" w:eastAsiaTheme="minorHAnsi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CE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B46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359"/>
    <w:rPr>
      <w:rFonts w:ascii="Times" w:eastAsia="Times" w:hAnsi="Times" w:cs="Times New Roman"/>
    </w:rPr>
  </w:style>
  <w:style w:type="character" w:styleId="PageNumber">
    <w:name w:val="page number"/>
    <w:basedOn w:val="DefaultParagraphFont"/>
    <w:rsid w:val="00B46359"/>
  </w:style>
  <w:style w:type="paragraph" w:styleId="Header">
    <w:name w:val="header"/>
    <w:basedOn w:val="Normal"/>
    <w:link w:val="HeaderChar"/>
    <w:rsid w:val="00B46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6359"/>
    <w:rPr>
      <w:rFonts w:ascii="Times" w:eastAsia="Times" w:hAnsi="Times" w:cs="Times New Roman"/>
    </w:rPr>
  </w:style>
  <w:style w:type="paragraph" w:styleId="Subtitle">
    <w:name w:val="Subtitle"/>
    <w:basedOn w:val="Normal"/>
    <w:next w:val="Normal"/>
    <w:rsid w:val="00D65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3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34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65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i.org/10.1016/j.jhydrol.2021.126710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9" Type="http://schemas.microsoft.com/office/2011/relationships/commentsExtended" Target="commentsExtended.xml"/><Relationship Id="rId10" Type="http://schemas.openxmlformats.org/officeDocument/2006/relationships/hyperlink" Target="https://doi-org.stanford.idm.oclc.org/10.1016/j.jpdc.2021.04.005" TargetMode="External"/><Relationship Id="rId11" Type="http://schemas.openxmlformats.org/officeDocument/2006/relationships/hyperlink" Target="https://doi.org/10.1007/s00477-021-01998-y" TargetMode="External"/><Relationship Id="rId12" Type="http://schemas.openxmlformats.org/officeDocument/2006/relationships/hyperlink" Target="https://doi.org/10.1007/s00477-021-01988-0" TargetMode="External"/><Relationship Id="rId13" Type="http://schemas.openxmlformats.org/officeDocument/2006/relationships/hyperlink" Target="https://doi.org/10.1021/acs.energyfuels.0c04320" TargetMode="External"/><Relationship Id="rId14" Type="http://schemas.openxmlformats.org/officeDocument/2006/relationships/hyperlink" Target="https://doi.org/10.1038/s41598-020-80300-6" TargetMode="External"/><Relationship Id="rId15" Type="http://schemas.openxmlformats.org/officeDocument/2006/relationships/hyperlink" Target="https://doi.org/10.1029/2020WR028538" TargetMode="External"/><Relationship Id="rId16" Type="http://schemas.openxmlformats.org/officeDocument/2006/relationships/hyperlink" Target="https://doi.org/10.3390/rs12203364" TargetMode="External"/><Relationship Id="rId17" Type="http://schemas.openxmlformats.org/officeDocument/2006/relationships/hyperlink" Target="https://doi.org/10.1016/j.jhydrol.2020.125266" TargetMode="External"/><Relationship Id="rId18" Type="http://schemas.openxmlformats.org/officeDocument/2006/relationships/hyperlink" Target="https://doi.org/10.1029/2020WR027627" TargetMode="External"/><Relationship Id="rId19" Type="http://schemas.openxmlformats.org/officeDocument/2006/relationships/hyperlink" Target="https://www.mdpi.com/2072-4292/12/20/3364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i.org/10.1175/JHM-D-21-0171.1" TargetMode="External"/><Relationship Id="rId6" Type="http://schemas.openxmlformats.org/officeDocument/2006/relationships/hyperlink" Target="https://doi.org/10.1109/TGRS.2021.3101193" TargetMode="External"/><Relationship Id="rId7" Type="http://schemas.openxmlformats.org/officeDocument/2006/relationships/hyperlink" Target="https://doi.org/10.1016/j.jconhyd.2021.103867" TargetMode="External"/><Relationship Id="rId8" Type="http://schemas.openxmlformats.org/officeDocument/2006/relationships/hyperlink" Target="https://doi.org/10.1038/s43588-021-0017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SK3AnPGl4wO3XC/v3GqQNQGXg==">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720</Words>
  <Characters>4109</Characters>
  <Application>Microsoft Macintosh Word</Application>
  <DocSecurity>0</DocSecurity>
  <Lines>34</Lines>
  <Paragraphs>8</Paragraphs>
  <ScaleCrop>false</ScaleCrop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WRRC PUBS</dc:creator>
  <cp:lastModifiedBy>Kam April</cp:lastModifiedBy>
  <cp:revision>4</cp:revision>
  <dcterms:created xsi:type="dcterms:W3CDTF">2022-11-14T22:59:00Z</dcterms:created>
  <dcterms:modified xsi:type="dcterms:W3CDTF">2022-11-15T09:59:00Z</dcterms:modified>
</cp:coreProperties>
</file>